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CB" w:rsidRPr="006251D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администрацията</w:t>
      </w:r>
    </w:p>
    <w:p w:rsidR="0026269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държавния служител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Наредба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условията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реда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оценяване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изпълнението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служителите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държавната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администрация</w:t>
      </w:r>
      <w:proofErr w:type="spellEnd"/>
    </w:p>
    <w:p w:rsidR="0026269E" w:rsidRPr="006251D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управление на средствата от европейските структурни и инвестиционни фондове</w:t>
      </w:r>
    </w:p>
    <w:p w:rsidR="00DC2323" w:rsidRPr="006251DE" w:rsidRDefault="00DC2323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 за </w:t>
      </w:r>
      <w:r w:rsid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енергийната ефективност</w:t>
      </w:r>
    </w:p>
    <w:p w:rsidR="006251DE" w:rsidRPr="006251DE" w:rsidRDefault="000F09B5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6" w:tgtFrame="_blank" w:tooltip="Свали/Отври" w:history="1">
        <w:r w:rsidR="002C7AF7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Закон</w:t>
        </w:r>
      </w:hyperlink>
      <w:r w:rsid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туризма</w:t>
      </w:r>
    </w:p>
    <w:p w:rsidR="002C7AF7" w:rsidRDefault="002C7AF7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 за устойчиво развитие на туризма в България 2014-2030</w:t>
      </w:r>
    </w:p>
    <w:p w:rsidR="002C7AF7" w:rsidRPr="002C7AF7" w:rsidRDefault="000F09B5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tooltip="План за действие " w:history="1">
        <w:r w:rsidR="002C7AF7" w:rsidRPr="002C7AF7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План за действие „Предприемачество 2020 - България”</w:t>
        </w:r>
      </w:hyperlink>
    </w:p>
    <w:p w:rsidR="002C7AF7" w:rsidRDefault="002C7AF7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 стратегия за насърчаване на малките и средните предприятия 2014-2020 г.</w:t>
      </w:r>
    </w:p>
    <w:p w:rsidR="006251DE" w:rsidRPr="006251DE" w:rsidRDefault="002C7AF7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Сайт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Nsi.bg</w:t>
      </w:r>
    </w:p>
    <w:p w:rsidR="002C7AF7" w:rsidRPr="002C7AF7" w:rsidRDefault="002C7AF7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Иновационна стратегия за интелигентна специализация на Република България 2014-2020 г.</w:t>
      </w:r>
    </w:p>
    <w:p w:rsidR="002C7AF7" w:rsidRDefault="002C7AF7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AF7">
        <w:rPr>
          <w:rFonts w:ascii="Times New Roman" w:eastAsia="Times New Roman" w:hAnsi="Times New Roman" w:cs="Times New Roman"/>
          <w:sz w:val="24"/>
          <w:szCs w:val="24"/>
          <w:lang w:eastAsia="bg-BG"/>
        </w:rPr>
        <w:t>Оперативна програма Иновации и конкурентоспособност 2014-2020</w:t>
      </w:r>
    </w:p>
    <w:p w:rsidR="006251DE" w:rsidRDefault="006251DE" w:rsidP="002C7AF7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Сайт </w:t>
      </w: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eufunds.bg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Сайт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government.bg</w:t>
      </w:r>
    </w:p>
    <w:p w:rsidR="006251DE" w:rsidRPr="006251DE" w:rsidRDefault="006251DE" w:rsidP="0026269E">
      <w:pPr>
        <w:rPr>
          <w:lang w:val="en-US"/>
        </w:rPr>
      </w:pPr>
    </w:p>
    <w:sectPr w:rsidR="006251DE" w:rsidRPr="00625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E93"/>
    <w:multiLevelType w:val="hybridMultilevel"/>
    <w:tmpl w:val="9D5084F2"/>
    <w:lvl w:ilvl="0" w:tplc="364687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9E"/>
    <w:rsid w:val="000F09B5"/>
    <w:rsid w:val="0026269E"/>
    <w:rsid w:val="002C7AF7"/>
    <w:rsid w:val="005702CB"/>
    <w:rsid w:val="006251DE"/>
    <w:rsid w:val="00D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626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5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626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5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91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rategy.bg/StrategicDocuments/View.aspx?lang=bg-BG&amp;Id=9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pes.government.bg/Documents/Documents/International/MD/2014/&#1041;&#1103;&#1083;&#1072;%20&#1082;&#1085;&#1080;&#1075;&#1072;%20&#1079;&#1072;%20&#1089;&#1087;&#1086;&#1088;&#1090;&#1072;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763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Valy Krasteva</cp:lastModifiedBy>
  <cp:revision>2</cp:revision>
  <dcterms:created xsi:type="dcterms:W3CDTF">2016-07-04T18:03:00Z</dcterms:created>
  <dcterms:modified xsi:type="dcterms:W3CDTF">2016-07-04T18:03:00Z</dcterms:modified>
</cp:coreProperties>
</file>