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376C4B" w:rsidTr="00376C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Универсална Безопасна Мобилност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7A77A4" w:rsidRDefault="007A77A4"/>
    <w:p w:rsidR="004C2CC3" w:rsidRPr="0001110B" w:rsidRDefault="004C2CC3" w:rsidP="00166A8C">
      <w:pPr>
        <w:spacing w:after="80" w:line="240" w:lineRule="auto"/>
        <w:ind w:left="142"/>
        <w:contextualSpacing/>
        <w:jc w:val="both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lang w:val="bg-BG"/>
        </w:rPr>
      </w:pPr>
    </w:p>
    <w:p w:rsidR="004C2CC3" w:rsidRPr="0001110B" w:rsidRDefault="004C2CC3" w:rsidP="00166A8C">
      <w:pPr>
        <w:shd w:val="clear" w:color="auto" w:fill="F55F41"/>
        <w:spacing w:after="0" w:line="240" w:lineRule="auto"/>
        <w:ind w:right="48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ПРОТОКОЛ</w:t>
      </w: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ОТ</w:t>
      </w:r>
      <w:r w:rsidR="00A6213D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ЗАСЕДАНИЕ НА ОКБДП 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ВРАЦА</w:t>
      </w:r>
    </w:p>
    <w:p w:rsidR="00A6213D" w:rsidRPr="0001110B" w:rsidRDefault="00242885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ПРОВЕДЕНО НА 31</w:t>
      </w:r>
      <w:r w:rsidR="008D6DB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03.2023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г.</w:t>
      </w:r>
    </w:p>
    <w:p w:rsidR="004C2CC3" w:rsidRPr="0001110B" w:rsidRDefault="004C2CC3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B46C9C" w:rsidRDefault="00B46C9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Линк към материалите:</w:t>
      </w:r>
    </w:p>
    <w:p w:rsidR="00FC76FA" w:rsidRDefault="002F4102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https://</w:t>
      </w:r>
      <w:r w:rsidRPr="002F4102">
        <w:t xml:space="preserve"> </w:t>
      </w:r>
      <w:r w:rsidRPr="002F4102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dabdp.webex.com/dabdp/j.php?MTID=m1e547f2bf5e8fd2da7a78ec60ba1bbda</w:t>
      </w:r>
    </w:p>
    <w:p w:rsidR="007D70CD" w:rsidRPr="0001110B" w:rsidRDefault="007D70CD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Днес, 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27.09</w:t>
      </w:r>
      <w:r w:rsidR="0024288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.2023</w:t>
      </w:r>
      <w:r w:rsidR="002A5EFE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се проведе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230481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Р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едовно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/извънредно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присъствено</w:t>
      </w:r>
      <w:r w:rsidR="00230481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/</w:t>
      </w:r>
      <w:r w:rsidR="0023048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неприсъствено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2A5EFE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заседание на ОК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БДП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– Враца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FC76FA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заседанието п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рисъстваха г-жа Надя </w:t>
      </w:r>
      <w:proofErr w:type="spellStart"/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Донкинска</w:t>
      </w:r>
      <w:proofErr w:type="spellEnd"/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областен управител на област Враца</w:t>
      </w:r>
      <w:r w:rsidR="008D6DB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който председателства същото,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г-н Николай Николов –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зам. областен управител,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секрет</w:t>
      </w:r>
      <w:r w:rsidR="009E6F8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арят на ОКБДП – инж. Стефан Стефанов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както и представители на общинските администрации от област Враца и териториалните звена на изпълнителната власт. 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 срещата онлайн се включи представителя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84BB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от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Държавна агенция „Безопас</w:t>
      </w:r>
      <w:r w:rsidR="0076402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ност на движението по </w:t>
      </w:r>
      <w:r w:rsidR="00711D8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пътищата“ </w:t>
      </w:r>
      <w:r w:rsidR="00B4428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711D8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г-н Васев</w:t>
      </w:r>
      <w:r w:rsidR="0076402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НАЧАЛО: </w:t>
      </w:r>
      <w:r w:rsidR="00F840D7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10.3</w:t>
      </w:r>
      <w:r w:rsidR="00FC76FA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0</w:t>
      </w: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 ч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AB1684" w:rsidP="0037714F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</w:t>
      </w:r>
      <w:r w:rsidR="007A77A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бластният управител</w:t>
      </w:r>
      <w:r w:rsidR="00D77F7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област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Враца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обяви наличието на кворум, откри заседанието и представи дневния ред със следните точки: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166A8C" w:rsidRPr="0001110B" w:rsidTr="009C1616">
        <w:tc>
          <w:tcPr>
            <w:tcW w:w="10201" w:type="dxa"/>
            <w:shd w:val="clear" w:color="auto" w:fill="auto"/>
          </w:tcPr>
          <w:p w:rsidR="00C66288" w:rsidRPr="0001110B" w:rsidRDefault="00F9317F" w:rsidP="00FC056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FC76FA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Точка 1.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Запознаване с пътнотранспортната обстановка в област </w:t>
            </w:r>
            <w:r w:rsidR="00AE08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Враца за първите девет месеца</w:t>
            </w:r>
            <w:r w:rsidR="00F07C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2023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166A8C" w:rsidRPr="0001110B" w:rsidRDefault="00166A8C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</w:tr>
      <w:tr w:rsidR="007C519A" w:rsidRPr="0001110B" w:rsidTr="009C1616">
        <w:tc>
          <w:tcPr>
            <w:tcW w:w="10201" w:type="dxa"/>
            <w:shd w:val="clear" w:color="auto" w:fill="auto"/>
          </w:tcPr>
          <w:p w:rsidR="007C519A" w:rsidRPr="0001110B" w:rsidRDefault="00F9317F" w:rsidP="00FC0563">
            <w:pPr>
              <w:tabs>
                <w:tab w:val="left" w:pos="712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C66288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2. </w:t>
            </w:r>
            <w:r w:rsidR="00610B2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Отчитане изпълн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ението на мерките за намаляване на пътния травматизъм 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 област Враца з</w:t>
            </w:r>
            <w:r w:rsidR="0025033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а третото</w:t>
            </w:r>
            <w:r w:rsidR="00F07C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 на 2023</w:t>
            </w:r>
            <w:r w:rsidR="00494A49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</w:t>
            </w:r>
            <w:r w:rsidR="00F07C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констатации за състоянието на БДП</w:t>
            </w:r>
            <w:r w:rsidR="00D22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транспортната обстановка</w:t>
            </w:r>
            <w:r w:rsidR="0025033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през </w:t>
            </w:r>
            <w:r w:rsidR="0070047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летния</w:t>
            </w:r>
            <w:r w:rsidR="00D22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сезон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</w:t>
            </w:r>
            <w:r w:rsidR="00D22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предпр</w:t>
            </w:r>
            <w:r w:rsidR="00D22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</w:t>
            </w:r>
            <w:r w:rsidR="0025033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емане на конкретни мерки, с цел подобряване на пътната безопасност в участъците с повишен риск от ПТП.</w:t>
            </w:r>
          </w:p>
          <w:p w:rsidR="00494A49" w:rsidRPr="0001110B" w:rsidRDefault="00494A49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</w:p>
        </w:tc>
      </w:tr>
      <w:tr w:rsidR="00166A8C" w:rsidRPr="0001110B" w:rsidTr="009C1616">
        <w:tc>
          <w:tcPr>
            <w:tcW w:w="10201" w:type="dxa"/>
            <w:shd w:val="clear" w:color="auto" w:fill="FFFFFF" w:themeFill="background1"/>
          </w:tcPr>
          <w:p w:rsidR="00166A8C" w:rsidRPr="0001110B" w:rsidRDefault="00F9317F" w:rsidP="00704FFD">
            <w:p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      </w:t>
            </w:r>
            <w:r w:rsidR="00A4034F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3. </w:t>
            </w:r>
            <w:r w:rsidR="00704FFD" w:rsidRPr="00704F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Разни – допълнителни въпроси и мнения от членовете на ОКБДП</w:t>
            </w:r>
            <w:r w:rsidR="00704F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.</w:t>
            </w:r>
          </w:p>
        </w:tc>
      </w:tr>
    </w:tbl>
    <w:p w:rsidR="00E01AD8" w:rsidRPr="00206C05" w:rsidRDefault="00E01AD8" w:rsidP="003D3D60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827407" w:rsidRPr="0001110B" w:rsidRDefault="00A94435" w:rsidP="00EC2755">
      <w:pPr>
        <w:pStyle w:val="a4"/>
        <w:numPr>
          <w:ilvl w:val="0"/>
          <w:numId w:val="25"/>
        </w:num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Приема дневния</w:t>
      </w:r>
      <w:r w:rsidR="00E01AD8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ред на заседанието. </w:t>
      </w: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  <w:lastRenderedPageBreak/>
        <w:t>ПО ТОЧКА 1</w:t>
      </w:r>
    </w:p>
    <w:p w:rsidR="00FC76FA" w:rsidRPr="0001110B" w:rsidRDefault="00FC76FA" w:rsidP="006B1B1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Запознаване с пътнотранспортнат</w:t>
      </w:r>
      <w:r w:rsidR="003D5DDD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а обстан</w:t>
      </w:r>
      <w:r w:rsidR="006B1B15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овка в об</w:t>
      </w:r>
      <w:r w:rsidR="00D94F26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ласт Враца за първите девет месеца</w:t>
      </w:r>
      <w:r w:rsidR="006B1B15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ab/>
      </w:r>
      <w:r w:rsidR="003D5DDD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на 2023</w:t>
      </w: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г.</w:t>
      </w:r>
    </w:p>
    <w:p w:rsidR="009C1616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Докладва:</w:t>
      </w: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hAnsi="Times New Roman" w:cs="Times New Roman"/>
          <w:color w:val="404040" w:themeColor="text1" w:themeTint="BF"/>
          <w:sz w:val="24"/>
          <w:szCs w:val="24"/>
          <w:lang w:val="bg-BG"/>
        </w:rPr>
        <w:t>г</w:t>
      </w:r>
      <w:r w:rsidR="00405F59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-н Венцислав Александров</w:t>
      </w:r>
      <w:r w:rsidR="00216295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</w:t>
      </w:r>
      <w:r w:rsidR="008A48F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– 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сектор 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“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Пътна полиция“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при ОД на МВР – Враца</w:t>
      </w:r>
      <w:r w:rsidR="00FC76FA"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FC76FA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Докладващият представи следната информация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p w:rsidR="00FC76FA" w:rsidRPr="0001110B" w:rsidRDefault="003D5DD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 п</w:t>
      </w:r>
      <w:r w:rsidR="0016406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ериода от 01.01.2023 г. до 30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.09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 включително на територията на област Враца са регистрирани общо 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57</w:t>
      </w:r>
      <w:r w:rsidR="00F078E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0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броя ПТП, от които: 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430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материални щети, 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140</w:t>
      </w:r>
      <w:r w:rsidR="00F54B7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тежки ПТП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при които 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16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убити, а </w:t>
      </w:r>
      <w:r w:rsidR="00D94F2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197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били леко и тежко ранени.</w:t>
      </w:r>
    </w:p>
    <w:p w:rsidR="00FC76FA" w:rsidRPr="0001110B" w:rsidRDefault="000B19E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190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ПТП с ще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ти за общините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Враца и Криводол, пострадали-72, убити-9, ранени-104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9A04F6" w:rsidRDefault="000B19E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62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бр. са ПТП с щети в община Бяла Слатина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Борован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пострадали-31, убити-1, ранени-44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0B19E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28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произшествията с щети в община Оряхово,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пострадали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10, убити-2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ранени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10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0B19E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112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са ПТП с щети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в община Мездра, </w:t>
      </w:r>
      <w:r w:rsidR="005A47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-15, убити-1, ранени - 23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4C4D7B" w:rsidRDefault="000B19ED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3</w:t>
      </w:r>
      <w:r w:rsidR="00F078E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са ПТП с щети з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а общините Козлодуй и Хайредин,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пострадали-12, убити-3, ранени-16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FC76FA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РУП – АЕЦ Козлодуй </w:t>
      </w:r>
      <w:r w:rsidR="00F078E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са ПТП с щети, 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пострадали-0, убити-0, ранени-0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0A5E10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 дни от седмицата най-авариен </w:t>
      </w:r>
      <w:r w:rsidR="000B19E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 бил понеделник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</w:t>
      </w:r>
      <w:r w:rsidR="000B19E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ато са настъпили 105 бр. ПТП  с 2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-ма убити и </w:t>
      </w:r>
      <w:r w:rsidR="000B19E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46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ранени граждани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. </w:t>
      </w:r>
    </w:p>
    <w:p w:rsidR="00620472" w:rsidRPr="0001110B" w:rsidRDefault="00620472" w:rsidP="00EE6680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Най-много произшествия са настъпили в светлата част на денонощието</w:t>
      </w:r>
      <w:r w:rsidR="00B9252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414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B9252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ПТП, при които имаме 138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леко и тежко ранени</w:t>
      </w:r>
      <w:r w:rsidR="00B9252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7</w:t>
      </w:r>
      <w:r w:rsidR="00B25C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-ма убити.</w:t>
      </w:r>
      <w:r w:rsidR="003D5DD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През тъмната част от </w:t>
      </w:r>
      <w:r w:rsidR="00B25C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</w:t>
      </w:r>
      <w:r w:rsidR="00B9252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енонощието са настъпили общо 156</w:t>
      </w:r>
      <w:r w:rsidR="00B25C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ПТП, при</w:t>
      </w:r>
      <w:r w:rsidR="00B9252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които са убити 9 и са ранени 59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граждани.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EE6680" w:rsidRPr="0001110B" w:rsidRDefault="001D4E35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 общинската пътна</w:t>
      </w:r>
      <w:r w:rsidR="00A72C6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мрежа има общо 350 бр. ПТП с 103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ранени граждани</w:t>
      </w:r>
      <w:r w:rsidR="00A72C6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2</w:t>
      </w:r>
      <w:r w:rsidR="00B25C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убит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</w:p>
    <w:p w:rsidR="00844DE0" w:rsidRDefault="00FC76FA" w:rsidP="00FC76FA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Kато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основни причини за възникване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произшествията си остават: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несъобразената с пътните условия скорост, рисковите изпреварвания, неспазването на пътните знаци и сигнали,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неизползването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обезопасителните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колани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каски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употребата на алкохол,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умора, стрес,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неспазване на правил</w:t>
      </w:r>
      <w:r w:rsidR="00AC1C5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ата за движение, отнемане предимство, неправилно движение на пешеходци</w:t>
      </w:r>
      <w:r w:rsidR="00844DE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недостатъчна квалификация на голяма част от водачите, самонадеяност, непознаване опасностите на пътя.</w:t>
      </w:r>
    </w:p>
    <w:p w:rsidR="00FC76FA" w:rsidRPr="006D5BF4" w:rsidRDefault="00D96580" w:rsidP="006D5BF4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844DE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Препоръки:</w:t>
      </w:r>
    </w:p>
    <w:p w:rsidR="007E7114" w:rsidRDefault="007E7114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Провеждане на СПО в населените места на територията на област Враца</w:t>
      </w:r>
      <w:r w:rsidR="00C837D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A72C6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 метода на Широко обхватен контрол, </w:t>
      </w:r>
      <w:r w:rsidR="00C837D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 оглед на установяване на видове нарушения, както и</w:t>
      </w:r>
      <w:r w:rsidR="00A72C6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повишаване на транспортната кул</w:t>
      </w:r>
      <w:r w:rsidR="00C837D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тура</w:t>
      </w:r>
      <w:r w:rsidR="00D26AD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дисциплина на участниците в движението;</w:t>
      </w:r>
    </w:p>
    <w:p w:rsidR="00B322E6" w:rsidRPr="0001110B" w:rsidRDefault="00B322E6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стопаните на пътя да извършват периодични проверки за състоянието на пътната инфра</w:t>
      </w:r>
      <w:r w:rsidR="00781C0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структура;</w:t>
      </w:r>
    </w:p>
    <w:p w:rsidR="00781C00" w:rsidRPr="0001110B" w:rsidRDefault="00781C00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 общините да се включват при установяване на 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причините за възникване на ПТП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когато те са възникнали в населените места и/или по общинската пътна мрежа;</w:t>
      </w:r>
    </w:p>
    <w:p w:rsidR="00B322E6" w:rsidRDefault="00781C00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да се завиши контролната дейност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свързана със спазване на правилата за движение на мес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</w:t>
      </w:r>
      <w:r w:rsidR="007A6D4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но ниво (на база ПТП) по отношение спазване на ЗДвП от страна на пешеходци и водачи на ППС.</w:t>
      </w:r>
    </w:p>
    <w:p w:rsidR="00AC1C59" w:rsidRDefault="00AC1C59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Установените участъци с концентрация на ПТП</w:t>
      </w:r>
      <w:r w:rsidR="006A474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да са обезопасени и обозначени със съответните пътни знаци.</w:t>
      </w:r>
    </w:p>
    <w:p w:rsidR="006A4740" w:rsidRPr="0001110B" w:rsidRDefault="006A4740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 Да се засили контрола по второкласната и третокласната пътна мрежа в областта.</w:t>
      </w:r>
    </w:p>
    <w:p w:rsidR="00C1620D" w:rsidRPr="0001110B" w:rsidRDefault="00C11FFD" w:rsidP="00C1620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lastRenderedPageBreak/>
        <w:t>Изказвания на членове на ОКБДП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  <w:r w:rsidR="00E01AD8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 бяха направени.</w:t>
      </w:r>
    </w:p>
    <w:p w:rsid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9C1616" w:rsidRP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1. Приема отчетената информация за сведение.</w:t>
      </w: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ПО ТОЧКА 2</w:t>
      </w:r>
    </w:p>
    <w:p w:rsidR="00FE2131" w:rsidRPr="00206C05" w:rsidRDefault="00C72861" w:rsidP="00A42139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Отчитане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изпълнението на мерките за </w:t>
      </w: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подобряване БДП 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в област Вра</w:t>
      </w:r>
      <w:r w:rsidR="00862987">
        <w:rPr>
          <w:rFonts w:ascii="Times New Roman" w:eastAsia="Calibri" w:hAnsi="Times New Roman" w:cs="Times New Roman"/>
          <w:sz w:val="24"/>
          <w:szCs w:val="24"/>
          <w:lang w:val="bg-BG"/>
        </w:rPr>
        <w:t>ца за третото тримесечие на 2023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г.</w:t>
      </w:r>
    </w:p>
    <w:p w:rsidR="00C11FFD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Докладва</w:t>
      </w:r>
      <w:r w:rsidR="009C1616"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т</w:t>
      </w: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:</w:t>
      </w:r>
      <w:r w:rsidR="009C1616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232D4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Членовете на ОКБД.</w:t>
      </w:r>
    </w:p>
    <w:p w:rsidR="00C11FFD" w:rsidRPr="00122F65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122F6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Докладващите представиха следната информация</w:t>
      </w:r>
      <w:r w:rsidRPr="00122F6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tbl>
      <w:tblPr>
        <w:tblStyle w:val="a5"/>
        <w:tblW w:w="10201" w:type="dxa"/>
        <w:tblLayout w:type="fixed"/>
        <w:tblLook w:val="04A0" w:firstRow="1" w:lastRow="0" w:firstColumn="1" w:lastColumn="0" w:noHBand="0" w:noVBand="1"/>
      </w:tblPr>
      <w:tblGrid>
        <w:gridCol w:w="2013"/>
        <w:gridCol w:w="8188"/>
      </w:tblGrid>
      <w:tr w:rsidR="00C11FFD" w:rsidRPr="0001110B" w:rsidTr="009C1616">
        <w:tc>
          <w:tcPr>
            <w:tcW w:w="2013" w:type="dxa"/>
            <w:shd w:val="clear" w:color="auto" w:fill="FFFFFF" w:themeFill="background1"/>
          </w:tcPr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Областна </w:t>
            </w:r>
          </w:p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администрация</w:t>
            </w:r>
          </w:p>
        </w:tc>
        <w:tc>
          <w:tcPr>
            <w:tcW w:w="8188" w:type="dxa"/>
            <w:shd w:val="clear" w:color="auto" w:fill="auto"/>
          </w:tcPr>
          <w:p w:rsidR="00C11FFD" w:rsidRPr="0001110B" w:rsidRDefault="009D636B" w:rsidP="009C1616">
            <w:pPr>
              <w:spacing w:line="276" w:lineRule="auto"/>
              <w:ind w:left="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Мерките по областната План-програма 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подобряване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БДП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област Враца се изпълняват ефективно от всички членове, съобразно съответните компетенции.</w:t>
            </w:r>
          </w:p>
        </w:tc>
      </w:tr>
    </w:tbl>
    <w:p w:rsidR="009455AC" w:rsidRPr="0001110B" w:rsidRDefault="009455AC" w:rsidP="009C1616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013"/>
        <w:gridCol w:w="8188"/>
      </w:tblGrid>
      <w:tr w:rsidR="003A64E0" w:rsidRPr="0001110B" w:rsidTr="00936123">
        <w:trPr>
          <w:trHeight w:val="5071"/>
        </w:trPr>
        <w:tc>
          <w:tcPr>
            <w:tcW w:w="2013" w:type="dxa"/>
            <w:shd w:val="clear" w:color="auto" w:fill="FFFFFF" w:themeFill="background1"/>
          </w:tcPr>
          <w:p w:rsidR="003A64E0" w:rsidRPr="0001110B" w:rsidRDefault="003A64E0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Общини </w:t>
            </w:r>
          </w:p>
        </w:tc>
        <w:tc>
          <w:tcPr>
            <w:tcW w:w="8188" w:type="dxa"/>
            <w:shd w:val="clear" w:color="auto" w:fill="auto"/>
          </w:tcPr>
          <w:p w:rsidR="00936123" w:rsidRPr="00936123" w:rsidRDefault="009D636B" w:rsidP="00936123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 присъстващите пр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едставители на общините Бяла 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Слатина, 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Мездра</w:t>
            </w:r>
            <w:r w:rsidR="00C248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r w:rsidR="000607D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Оряхово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r w:rsidR="006D5BF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Борован</w:t>
            </w:r>
            <w:r w:rsidR="009751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Враца</w:t>
            </w:r>
            <w:r w:rsidR="00D2238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стана ясно, че продължава изпълнението на различни дейности по направление пътна безопасност, в т.ч. поддържане на крайпътните пространства, знаковото стопанство, </w:t>
            </w:r>
            <w:r w:rsidR="003A0B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полагане на нова и освежаване на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пътната маркировка, организиране на инициативи сред подраства</w:t>
            </w:r>
            <w:r w:rsidR="006D41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щите и не само, с цел превенция и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разпространяване на различ</w:t>
            </w:r>
            <w:r w:rsidR="002315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ни информационни материали, текущ</w:t>
            </w:r>
            <w:r w:rsidR="0009156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ремонт на асфалтовата настилка, сключени са договори за пътно поддър</w:t>
            </w:r>
            <w:r w:rsidR="00E2414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жане през пролетния</w:t>
            </w:r>
            <w:r w:rsidR="0070047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-летния </w:t>
            </w:r>
            <w:r w:rsidR="0009156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сезон</w:t>
            </w:r>
            <w:r w:rsidR="00C248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2023 г. </w:t>
            </w:r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Предприети са конкретни мерки, с цел подобряване на пътната безопасност в участъците с повишен риск.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Обезпечено и обезопасено е пешеходното движение в зоните на учебните и детските заведения, ограничаване рисковете от ПТП при осъществяване на организиран превоз на деца, свързани с учебната и/или извън учебна дейност в системата на обр</w:t>
            </w:r>
            <w:r w:rsidR="0011142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азованието, </w:t>
            </w:r>
            <w:r w:rsidR="00C248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започ</w:t>
            </w:r>
            <w:r w:rsidR="00C06D5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нал ремонт на тротоари, и </w:t>
            </w:r>
            <w:r w:rsidR="00F41A7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изграждането на мултифункционална площадка по РП</w:t>
            </w:r>
            <w:r w:rsidR="00F41A7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II-13</w:t>
            </w:r>
            <w:r w:rsidR="00C06D5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поддръжка и ремонт на уличното осветление.</w:t>
            </w:r>
            <w:r w:rsidR="00D2238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Засилен е контрола по отношение на техническото състояние на МПС. Явно и демонстративно присъствие на пътя от страна на КАТ и максимална натовареност на автоматизираните технически средства за контрол на пътното движение.</w:t>
            </w:r>
          </w:p>
          <w:p w:rsidR="00461020" w:rsidRPr="00D84CF7" w:rsidRDefault="00DD5A63" w:rsidP="00D84CF7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Общините Мизия</w:t>
            </w:r>
            <w:r w:rsidR="000607D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Роман</w:t>
            </w:r>
            <w:r w:rsidR="00C248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Козлодуй</w:t>
            </w:r>
            <w:r w:rsidR="000607D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Криводол</w:t>
            </w:r>
            <w:r w:rsidR="00D2238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Хайредин</w:t>
            </w: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61020"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</w:t>
            </w:r>
            <w:r w:rsidR="00CC5A0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ха представители на заседанието, но изпратиха в електронен  образец 7.2 информация за изпълнение на мерките за намаляване на пътния травматизъм. 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6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8175"/>
      </w:tblGrid>
      <w:tr w:rsidR="00231570" w:rsidTr="00231570">
        <w:trPr>
          <w:trHeight w:val="1155"/>
        </w:trPr>
        <w:tc>
          <w:tcPr>
            <w:tcW w:w="2085" w:type="dxa"/>
          </w:tcPr>
          <w:p w:rsidR="00231570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lastRenderedPageBreak/>
              <w:t>Окръжна прокуратура</w:t>
            </w:r>
          </w:p>
          <w:p w:rsidR="00231570" w:rsidRDefault="00231570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175" w:type="dxa"/>
          </w:tcPr>
          <w:p w:rsidR="00231570" w:rsidRDefault="0023157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122F65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122F6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9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8220"/>
      </w:tblGrid>
      <w:tr w:rsidR="00231570" w:rsidTr="00231570">
        <w:trPr>
          <w:trHeight w:val="600"/>
        </w:trPr>
        <w:tc>
          <w:tcPr>
            <w:tcW w:w="2070" w:type="dxa"/>
          </w:tcPr>
          <w:p w:rsidR="00231570" w:rsidRDefault="00122F65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ОД на МВР</w:t>
            </w:r>
          </w:p>
        </w:tc>
        <w:tc>
          <w:tcPr>
            <w:tcW w:w="8220" w:type="dxa"/>
          </w:tcPr>
          <w:p w:rsidR="00231570" w:rsidRPr="00122F65" w:rsidRDefault="00F012CD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Венцислав Александров</w:t>
            </w:r>
            <w:r w:rsidR="00640A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– сектор „Пътна полиция“</w:t>
            </w:r>
            <w:r w:rsidR="002A340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– докладва по т. 1</w:t>
            </w:r>
            <w:r w:rsidR="002D0D7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като направи обстоен анализ относно пътн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ата обстановка през изминалите 9</w:t>
            </w:r>
            <w:r w:rsidR="002D0D7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месеца.</w:t>
            </w:r>
          </w:p>
        </w:tc>
      </w:tr>
    </w:tbl>
    <w:p w:rsidR="00603A60" w:rsidRPr="0001110B" w:rsidRDefault="00603A6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603A60" w:rsidRPr="0001110B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504" w:type="dxa"/>
        <w:tblInd w:w="-289" w:type="dxa"/>
        <w:tblLook w:val="04A0" w:firstRow="1" w:lastRow="0" w:firstColumn="1" w:lastColumn="0" w:noHBand="0" w:noVBand="1"/>
      </w:tblPr>
      <w:tblGrid>
        <w:gridCol w:w="2304"/>
        <w:gridCol w:w="8200"/>
      </w:tblGrid>
      <w:tr w:rsidR="003A64E0" w:rsidRPr="0001110B" w:rsidTr="00EE5EA5">
        <w:trPr>
          <w:trHeight w:val="666"/>
        </w:trPr>
        <w:tc>
          <w:tcPr>
            <w:tcW w:w="2304" w:type="dxa"/>
            <w:shd w:val="clear" w:color="auto" w:fill="FFFFFF" w:themeFill="background1"/>
          </w:tcPr>
          <w:p w:rsidR="003A64E0" w:rsidRPr="0001110B" w:rsidRDefault="002B7933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           </w:t>
            </w:r>
            <w:r w:rsidR="00824397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СБА</w:t>
            </w:r>
          </w:p>
        </w:tc>
        <w:tc>
          <w:tcPr>
            <w:tcW w:w="8200" w:type="dxa"/>
            <w:shd w:val="clear" w:color="auto" w:fill="auto"/>
          </w:tcPr>
          <w:p w:rsidR="003A64E0" w:rsidRPr="0001110B" w:rsidRDefault="0000240C" w:rsidP="00824397">
            <w:pPr>
              <w:ind w:left="3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Нямаше представител </w:t>
            </w:r>
          </w:p>
        </w:tc>
      </w:tr>
    </w:tbl>
    <w:p w:rsidR="00603A60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Pr="0001110B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490" w:type="dxa"/>
        <w:tblInd w:w="-289" w:type="dxa"/>
        <w:tblLook w:val="04A0" w:firstRow="1" w:lastRow="0" w:firstColumn="1" w:lastColumn="0" w:noHBand="0" w:noVBand="1"/>
      </w:tblPr>
      <w:tblGrid>
        <w:gridCol w:w="2302"/>
        <w:gridCol w:w="8188"/>
      </w:tblGrid>
      <w:tr w:rsidR="003A64E0" w:rsidRPr="0001110B" w:rsidTr="00403EF0">
        <w:tc>
          <w:tcPr>
            <w:tcW w:w="2302" w:type="dxa"/>
            <w:shd w:val="clear" w:color="auto" w:fill="FFFFFF" w:themeFill="background1"/>
          </w:tcPr>
          <w:p w:rsidR="003A64E0" w:rsidRPr="0001110B" w:rsidRDefault="00C25465" w:rsidP="009D636B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</w:t>
            </w:r>
            <w:r w:rsidR="002B7933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          </w:t>
            </w:r>
            <w:r w:rsidR="003A64E0"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БЧК</w:t>
            </w:r>
          </w:p>
        </w:tc>
        <w:tc>
          <w:tcPr>
            <w:tcW w:w="8188" w:type="dxa"/>
            <w:shd w:val="clear" w:color="auto" w:fill="auto"/>
          </w:tcPr>
          <w:p w:rsidR="003A64E0" w:rsidRPr="003C769C" w:rsidRDefault="009E3976" w:rsidP="003C769C">
            <w:pPr>
              <w:pStyle w:val="a4"/>
              <w:spacing w:line="276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Г-жа Юлия Кръстева -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107D9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представител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Областния съвет на БЧК – Враца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докладва, че е изпратена 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текуща информация за заседанието на ОКБДП, относно дейността на БЧК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C36E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 второто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. П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рез последните месеци БЧК не е спирал да работи съвместно с общините и институциите, както по линия на превенцията за подобряване БДП, така и по линия на обучението на кандидат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-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шофьорите за оказване на първа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долекарска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помощ, при спазване на всички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противоепидемиологични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мерки.</w:t>
            </w:r>
            <w:r w:rsidR="003C7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C36E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 началото на месец май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започнаха и тренировъчните занятия по оказване на първа помощ</w:t>
            </w:r>
            <w:r w:rsidR="003C7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ученици (12-14 г.).  Предстои през м. октомври </w:t>
            </w:r>
            <w:r w:rsidR="00C36E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националното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състезание </w:t>
            </w:r>
            <w:r w:rsidR="003C7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за възрастни екипи, насочено към възрастни хора над 63 г., в което ще вземе участие и врачански отбор от 4 човека. Задължително обучение  по оказване на първа помощ преминават водни и планински спасители, доброволци от аварийните екипи, ученици и др. Кандидат водачите се обучават в 2 кабинета, оборудвани според инструкцията, по утвърдена програма водени от лекари, преминали специализирано обучение. От началото на годината до сега успешно са завършили такъв курс 1024 човека. Констатира се, че сравнение с 2022 г. </w:t>
            </w:r>
            <w:r w:rsidR="005822C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броят на курсистите намалява. За отбелязване на 2 дати – Световен ден на първа помощ и Дни за безопасност на пътя, доброволци изработиха листовки с основни правила за безопасност на пътя, както и оказване на първа помощ при ПТП и повикване на спешна помощ (112).  </w:t>
            </w:r>
          </w:p>
        </w:tc>
      </w:tr>
    </w:tbl>
    <w:p w:rsidR="000503ED" w:rsidRDefault="000503ED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B12B7" w:rsidRDefault="00DB12B7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B12B7" w:rsidRDefault="00DB12B7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B12B7" w:rsidRDefault="00DB12B7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B12B7" w:rsidRPr="0001110B" w:rsidRDefault="00DB12B7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598" w:type="dxa"/>
        <w:tblInd w:w="-255" w:type="dxa"/>
        <w:tblLook w:val="04A0" w:firstRow="1" w:lastRow="0" w:firstColumn="1" w:lastColumn="0" w:noHBand="0" w:noVBand="1"/>
      </w:tblPr>
      <w:tblGrid>
        <w:gridCol w:w="1491"/>
        <w:gridCol w:w="9107"/>
      </w:tblGrid>
      <w:tr w:rsidR="00CA7203" w:rsidRPr="0001110B" w:rsidTr="00770812">
        <w:trPr>
          <w:trHeight w:val="2970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           РУО</w:t>
            </w:r>
          </w:p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CA7203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CA7203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Default="00CA7203" w:rsidP="00CA7203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  <w:p w:rsidR="00CA7203" w:rsidRPr="0001110B" w:rsidRDefault="00CA7203" w:rsidP="00CA7203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</w:p>
        </w:tc>
        <w:tc>
          <w:tcPr>
            <w:tcW w:w="9107" w:type="dxa"/>
            <w:shd w:val="clear" w:color="auto" w:fill="auto"/>
          </w:tcPr>
          <w:p w:rsidR="00837B00" w:rsidRDefault="00837B00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CA7203" w:rsidRPr="009E3976" w:rsidRDefault="00CA720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 –жа Петя Личева докладва, че 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осъществена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текуща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проверка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837B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начални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CA7203" w:rsidRDefault="00837B00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училища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във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връзка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организацията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учебния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процес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обуч</w:t>
            </w:r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ението</w:t>
            </w:r>
            <w:proofErr w:type="spellEnd"/>
            <w:r w:rsidR="00CA72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БДП. </w:t>
            </w:r>
          </w:p>
          <w:p w:rsidR="00CA7203" w:rsidRDefault="00CA720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Изготвени и съгласувани графици за провеждане на обучения в ДГ и училищата</w:t>
            </w:r>
          </w:p>
          <w:p w:rsidR="00CA7203" w:rsidRDefault="00CA720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от служители на МВР, сектор  „Пътна полиция“ за учебната 2023 г. </w:t>
            </w:r>
          </w:p>
          <w:p w:rsidR="00CA7203" w:rsidRDefault="00CA720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Часовете по БДП са включени в норматива на учителите, които ги преподават. </w:t>
            </w:r>
          </w:p>
          <w:p w:rsidR="00CA7203" w:rsidRDefault="00CA720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Броят им е съобразен с броя часове заложени в учебните програми за </w:t>
            </w:r>
          </w:p>
          <w:p w:rsidR="00CA7203" w:rsidRPr="0001110B" w:rsidRDefault="00CA7203" w:rsidP="00837B00">
            <w:pPr>
              <w:ind w:right="-1125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съответните класове</w:t>
            </w:r>
          </w:p>
        </w:tc>
      </w:tr>
      <w:tr w:rsidR="00CA7203" w:rsidRPr="0001110B" w:rsidTr="00770812">
        <w:trPr>
          <w:trHeight w:val="1206"/>
        </w:trPr>
        <w:tc>
          <w:tcPr>
            <w:tcW w:w="1491" w:type="dxa"/>
            <w:tcBorders>
              <w:top w:val="single" w:sz="4" w:space="0" w:color="auto"/>
            </w:tcBorders>
            <w:shd w:val="clear" w:color="auto" w:fill="auto"/>
          </w:tcPr>
          <w:p w:rsidR="00CA7203" w:rsidRDefault="00CA7203" w:rsidP="00CA7203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Автошколи</w:t>
            </w:r>
            <w:proofErr w:type="spellEnd"/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- Враца</w:t>
            </w:r>
          </w:p>
        </w:tc>
        <w:tc>
          <w:tcPr>
            <w:tcW w:w="9107" w:type="dxa"/>
            <w:shd w:val="clear" w:color="auto" w:fill="auto"/>
          </w:tcPr>
          <w:p w:rsidR="00CA7203" w:rsidRDefault="00CA7203" w:rsidP="00225478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срещата </w:t>
            </w:r>
            <w:r w:rsidR="002254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65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310"/>
      </w:tblGrid>
      <w:tr w:rsidR="00122F65" w:rsidTr="002A340F">
        <w:trPr>
          <w:trHeight w:val="780"/>
        </w:trPr>
        <w:tc>
          <w:tcPr>
            <w:tcW w:w="2340" w:type="dxa"/>
          </w:tcPr>
          <w:p w:rsidR="00122F65" w:rsidRPr="002B7933" w:rsidRDefault="002B7933" w:rsidP="00122F65">
            <w:pPr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         </w:t>
            </w:r>
            <w:r w:rsidR="00122F65">
              <w:rPr>
                <w:b/>
                <w:sz w:val="28"/>
                <w:szCs w:val="28"/>
                <w:lang w:val="bg-BG"/>
              </w:rPr>
              <w:t>РД - АА</w:t>
            </w:r>
          </w:p>
        </w:tc>
        <w:tc>
          <w:tcPr>
            <w:tcW w:w="8310" w:type="dxa"/>
          </w:tcPr>
          <w:p w:rsidR="00122F65" w:rsidRPr="00061490" w:rsidRDefault="002C2D43" w:rsidP="001A2CAA">
            <w:pPr>
              <w:rPr>
                <w:sz w:val="24"/>
                <w:szCs w:val="24"/>
                <w:lang w:val="bg-BG"/>
              </w:rPr>
            </w:pPr>
            <w:r w:rsidRPr="00061490">
              <w:rPr>
                <w:sz w:val="24"/>
                <w:szCs w:val="24"/>
                <w:lang w:val="bg-BG"/>
              </w:rPr>
              <w:t>Извършва се строг контрол относно техническото състояние на тежкотоварните автомобили, степен на натовареност, спазване графика на почивка, превишаване скоростта на движение, както и стриктно спазване правилата на движение.</w:t>
            </w:r>
          </w:p>
          <w:p w:rsidR="001A2CAA" w:rsidRPr="00061490" w:rsidRDefault="001A2CAA" w:rsidP="001A2CAA">
            <w:pPr>
              <w:rPr>
                <w:sz w:val="24"/>
                <w:szCs w:val="24"/>
                <w:highlight w:val="yellow"/>
                <w:lang w:val="bg-BG"/>
              </w:rPr>
            </w:pP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755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355"/>
      </w:tblGrid>
      <w:tr w:rsidR="00122F65" w:rsidTr="00122F65">
        <w:trPr>
          <w:trHeight w:val="2025"/>
        </w:trPr>
        <w:tc>
          <w:tcPr>
            <w:tcW w:w="2400" w:type="dxa"/>
          </w:tcPr>
          <w:p w:rsidR="00122F65" w:rsidRPr="00122F65" w:rsidRDefault="002B7933" w:rsidP="00122F65">
            <w:pPr>
              <w:ind w:left="249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        </w:t>
            </w:r>
            <w:r w:rsidR="00122F65" w:rsidRPr="00122F65">
              <w:rPr>
                <w:b/>
                <w:sz w:val="28"/>
                <w:szCs w:val="28"/>
                <w:lang w:val="bg-BG"/>
              </w:rPr>
              <w:t>ОПУ</w:t>
            </w: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</w:tc>
        <w:tc>
          <w:tcPr>
            <w:tcW w:w="8355" w:type="dxa"/>
          </w:tcPr>
          <w:p w:rsidR="00061490" w:rsidRDefault="00061490" w:rsidP="0043559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122F65" w:rsidRPr="00F94234" w:rsidRDefault="00061490" w:rsidP="00435591"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Нямаше представител на ОПУ.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pPr w:leftFromText="141" w:rightFromText="141" w:vertAnchor="text" w:tblpX="-209" w:tblpY="166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430"/>
      </w:tblGrid>
      <w:tr w:rsidR="004A5603" w:rsidTr="00AA270F">
        <w:trPr>
          <w:trHeight w:val="1692"/>
        </w:trPr>
        <w:tc>
          <w:tcPr>
            <w:tcW w:w="2355" w:type="dxa"/>
          </w:tcPr>
          <w:p w:rsidR="004A5603" w:rsidRPr="004A5603" w:rsidRDefault="002B7933" w:rsidP="004A5603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    </w:t>
            </w:r>
            <w:r w:rsidR="004A5603" w:rsidRPr="004A5603">
              <w:rPr>
                <w:b/>
                <w:sz w:val="28"/>
                <w:szCs w:val="28"/>
                <w:lang w:val="bg-BG"/>
              </w:rPr>
              <w:t>РД  ПБЗН</w:t>
            </w:r>
          </w:p>
        </w:tc>
        <w:tc>
          <w:tcPr>
            <w:tcW w:w="8430" w:type="dxa"/>
          </w:tcPr>
          <w:p w:rsidR="004A5603" w:rsidRPr="00222E53" w:rsidRDefault="00222E53" w:rsidP="004A5603">
            <w:pPr>
              <w:rPr>
                <w:sz w:val="24"/>
                <w:szCs w:val="24"/>
                <w:highlight w:val="yellow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Представителя на дирекцията г-н Денислав Митов подчерта, че службата се включва след настъпване на ПТП, с цел отстраняване на различни негативни последици от него. От началото на </w:t>
            </w:r>
            <w:r w:rsidR="00C50422">
              <w:rPr>
                <w:sz w:val="24"/>
                <w:szCs w:val="24"/>
                <w:lang w:val="bg-BG"/>
              </w:rPr>
              <w:t>г</w:t>
            </w:r>
            <w:r w:rsidR="00DB79CD">
              <w:rPr>
                <w:sz w:val="24"/>
                <w:szCs w:val="24"/>
                <w:lang w:val="bg-BG"/>
              </w:rPr>
              <w:t>одината до края на месец юни</w:t>
            </w:r>
            <w:r w:rsidR="0044650F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служители на дирекцията са реагирали своевр</w:t>
            </w:r>
            <w:r w:rsidR="0044650F">
              <w:rPr>
                <w:sz w:val="24"/>
                <w:szCs w:val="24"/>
                <w:lang w:val="bg-BG"/>
              </w:rPr>
              <w:t>еме</w:t>
            </w:r>
            <w:r w:rsidR="00DB79CD">
              <w:rPr>
                <w:sz w:val="24"/>
                <w:szCs w:val="24"/>
                <w:lang w:val="bg-BG"/>
              </w:rPr>
              <w:t>нно при</w:t>
            </w:r>
            <w:r>
              <w:rPr>
                <w:sz w:val="24"/>
                <w:szCs w:val="24"/>
                <w:lang w:val="bg-BG"/>
              </w:rPr>
              <w:t xml:space="preserve"> ПТП, измиване на </w:t>
            </w:r>
            <w:r w:rsidR="00E250CD">
              <w:rPr>
                <w:sz w:val="24"/>
                <w:szCs w:val="24"/>
                <w:lang w:val="bg-BG"/>
              </w:rPr>
              <w:t xml:space="preserve">пътното </w:t>
            </w:r>
            <w:r>
              <w:rPr>
                <w:sz w:val="24"/>
                <w:szCs w:val="24"/>
                <w:lang w:val="bg-BG"/>
              </w:rPr>
              <w:t xml:space="preserve"> платно при разлив на течности</w:t>
            </w:r>
            <w:r w:rsidR="00C51278">
              <w:rPr>
                <w:sz w:val="24"/>
                <w:szCs w:val="24"/>
                <w:lang w:val="bg-BG"/>
              </w:rPr>
              <w:t xml:space="preserve"> след ПТП</w:t>
            </w:r>
            <w:r>
              <w:rPr>
                <w:sz w:val="24"/>
                <w:szCs w:val="24"/>
                <w:lang w:val="bg-BG"/>
              </w:rPr>
              <w:t xml:space="preserve">, премахване на опасни предмети от пътното </w:t>
            </w:r>
            <w:r>
              <w:rPr>
                <w:sz w:val="24"/>
                <w:szCs w:val="24"/>
                <w:lang w:val="bg-BG"/>
              </w:rPr>
              <w:lastRenderedPageBreak/>
              <w:t>платно.</w:t>
            </w:r>
            <w:r w:rsidR="00C50422">
              <w:rPr>
                <w:sz w:val="24"/>
                <w:szCs w:val="24"/>
                <w:lang w:val="bg-BG"/>
              </w:rPr>
              <w:t xml:space="preserve"> Специализираният </w:t>
            </w:r>
            <w:proofErr w:type="spellStart"/>
            <w:r w:rsidR="00C50422">
              <w:rPr>
                <w:sz w:val="24"/>
                <w:szCs w:val="24"/>
                <w:lang w:val="bg-BG"/>
              </w:rPr>
              <w:t>автопарк</w:t>
            </w:r>
            <w:proofErr w:type="spellEnd"/>
            <w:r w:rsidR="00C50422">
              <w:rPr>
                <w:sz w:val="24"/>
                <w:szCs w:val="24"/>
                <w:lang w:val="bg-BG"/>
              </w:rPr>
              <w:t xml:space="preserve"> е оборудван с необходимата техника за работа при тежки зимни условия. Създадена е организация за непрекъснато дежурство за своевременно реагиране при извънредни ситуации. </w:t>
            </w:r>
            <w:r w:rsidR="00C51278">
              <w:rPr>
                <w:sz w:val="24"/>
                <w:szCs w:val="24"/>
                <w:lang w:val="bg-BG"/>
              </w:rPr>
              <w:t>4</w:t>
            </w:r>
            <w:r w:rsidR="00AA528C">
              <w:rPr>
                <w:sz w:val="24"/>
                <w:szCs w:val="24"/>
                <w:lang w:val="bg-BG"/>
              </w:rPr>
              <w:t xml:space="preserve"> служители са преминали обучение в ЦПО Монтана за съ</w:t>
            </w:r>
            <w:r w:rsidR="006C6246">
              <w:rPr>
                <w:sz w:val="24"/>
                <w:szCs w:val="24"/>
                <w:lang w:val="bg-BG"/>
              </w:rPr>
              <w:t>действие при ПТО първо ниво, 6 служителя -2 ниво.</w:t>
            </w:r>
            <w:r w:rsidR="00DB79CD">
              <w:rPr>
                <w:sz w:val="24"/>
                <w:szCs w:val="24"/>
                <w:lang w:val="bg-BG"/>
              </w:rPr>
              <w:t xml:space="preserve"> Редовно се проверяват служители за употреба на алкохол и</w:t>
            </w:r>
            <w:r w:rsidR="006C6246">
              <w:rPr>
                <w:sz w:val="24"/>
                <w:szCs w:val="24"/>
                <w:lang w:val="bg-BG"/>
              </w:rPr>
              <w:t xml:space="preserve"> за наркотични вещества, като няма отчетени положителни проби.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p w:rsidR="00122F65" w:rsidRDefault="00122F65" w:rsidP="003D3D60">
      <w:pPr>
        <w:rPr>
          <w:highlight w:val="yellow"/>
        </w:rPr>
      </w:pPr>
    </w:p>
    <w:tbl>
      <w:tblPr>
        <w:tblW w:w="1090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550"/>
      </w:tblGrid>
      <w:tr w:rsidR="003A13A6" w:rsidRPr="003A13A6" w:rsidTr="003A13A6">
        <w:trPr>
          <w:trHeight w:val="2520"/>
        </w:trPr>
        <w:tc>
          <w:tcPr>
            <w:tcW w:w="2355" w:type="dxa"/>
          </w:tcPr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2B7933" w:rsidP="003A13A6">
            <w:pPr>
              <w:ind w:left="234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       </w:t>
            </w:r>
            <w:r w:rsidR="003A13A6" w:rsidRPr="003A13A6">
              <w:rPr>
                <w:b/>
                <w:sz w:val="28"/>
                <w:szCs w:val="28"/>
                <w:lang w:val="bg-BG"/>
              </w:rPr>
              <w:t>РЗИ</w:t>
            </w: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550" w:type="dxa"/>
          </w:tcPr>
          <w:p w:rsidR="003A13A6" w:rsidRPr="003A13A6" w:rsidRDefault="000E2CC5" w:rsidP="001813C5">
            <w:pPr>
              <w:rPr>
                <w:sz w:val="28"/>
                <w:szCs w:val="28"/>
                <w:highlight w:val="yellow"/>
              </w:rPr>
            </w:pPr>
            <w:r>
              <w:rPr>
                <w:sz w:val="24"/>
                <w:szCs w:val="24"/>
                <w:lang w:val="bg-BG"/>
              </w:rPr>
              <w:t>Представителя на РЗИ</w:t>
            </w:r>
            <w:r w:rsidR="000E54FB">
              <w:rPr>
                <w:sz w:val="24"/>
                <w:szCs w:val="24"/>
                <w:lang w:val="bg-BG"/>
              </w:rPr>
              <w:t xml:space="preserve"> г-н Цветан Ангелов</w:t>
            </w:r>
            <w:r w:rsidR="003A13A6">
              <w:rPr>
                <w:sz w:val="24"/>
                <w:szCs w:val="24"/>
                <w:lang w:val="bg-BG"/>
              </w:rPr>
              <w:t xml:space="preserve"> </w:t>
            </w:r>
            <w:r w:rsidR="001813C5">
              <w:rPr>
                <w:sz w:val="24"/>
                <w:szCs w:val="24"/>
                <w:lang w:val="bg-BG"/>
              </w:rPr>
              <w:t>сподели, че по линия на превенцията през изминалите месе</w:t>
            </w:r>
            <w:r w:rsidR="00333A37">
              <w:rPr>
                <w:sz w:val="24"/>
                <w:szCs w:val="24"/>
                <w:lang w:val="bg-BG"/>
              </w:rPr>
              <w:t>ци инспекцията продължава</w:t>
            </w:r>
            <w:r w:rsidR="001813C5">
              <w:rPr>
                <w:sz w:val="24"/>
                <w:szCs w:val="24"/>
                <w:lang w:val="bg-BG"/>
              </w:rPr>
              <w:t xml:space="preserve"> провеждането на различни обучения и беседи с ученици съвместно с фондация „Приказка“, като подчерта, че превенцията има своята значителна роля за предотвратяване възникването на ПТП и акцент трябва да бъде поставен върху младите хора и родителите.</w:t>
            </w:r>
            <w:r w:rsidR="00333A37">
              <w:rPr>
                <w:sz w:val="24"/>
                <w:szCs w:val="24"/>
                <w:lang w:val="bg-BG"/>
              </w:rPr>
              <w:t xml:space="preserve"> Разработена е брошура с практически препоръки към участниците в движението за безопасно поведение и избягване на рискови ситуации и фактори за тежки ПТП през есенно-зимния сезон, която се разпространява по училища и институции.</w:t>
            </w:r>
          </w:p>
        </w:tc>
      </w:tr>
    </w:tbl>
    <w:p w:rsidR="00684767" w:rsidRDefault="00684767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tbl>
      <w:tblPr>
        <w:tblW w:w="1059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8331"/>
      </w:tblGrid>
      <w:tr w:rsidR="00684767" w:rsidTr="00ED390C">
        <w:trPr>
          <w:trHeight w:val="1080"/>
        </w:trPr>
        <w:tc>
          <w:tcPr>
            <w:tcW w:w="2265" w:type="dxa"/>
          </w:tcPr>
          <w:p w:rsidR="00684767" w:rsidRDefault="00684767"/>
          <w:p w:rsidR="00684767" w:rsidRPr="002B7933" w:rsidRDefault="002B7933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</w:t>
            </w:r>
            <w:r w:rsidR="00684767" w:rsidRPr="002B7933">
              <w:rPr>
                <w:b/>
                <w:sz w:val="24"/>
                <w:szCs w:val="24"/>
                <w:lang w:val="bg-BG"/>
              </w:rPr>
              <w:t>ЦСМП</w:t>
            </w:r>
          </w:p>
        </w:tc>
        <w:tc>
          <w:tcPr>
            <w:tcW w:w="8331" w:type="dxa"/>
            <w:shd w:val="clear" w:color="auto" w:fill="auto"/>
          </w:tcPr>
          <w:p w:rsidR="00684767" w:rsidRPr="00684767" w:rsidRDefault="0049375A">
            <w:pPr>
              <w:rPr>
                <w:sz w:val="24"/>
                <w:szCs w:val="24"/>
                <w:lang w:val="bg-BG"/>
              </w:rPr>
            </w:pPr>
            <w:r w:rsidRPr="0049375A">
              <w:rPr>
                <w:sz w:val="24"/>
                <w:szCs w:val="24"/>
                <w:lang w:val="bg-BG"/>
              </w:rPr>
              <w:t xml:space="preserve">Представителя на ЦСМП г </w:t>
            </w:r>
            <w:r>
              <w:rPr>
                <w:sz w:val="24"/>
                <w:szCs w:val="24"/>
                <w:lang w:val="bg-BG"/>
              </w:rPr>
              <w:t>–</w:t>
            </w:r>
            <w:r w:rsidRPr="0049375A">
              <w:rPr>
                <w:sz w:val="24"/>
                <w:szCs w:val="24"/>
                <w:lang w:val="bg-BG"/>
              </w:rPr>
              <w:t xml:space="preserve"> н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4E2860">
              <w:rPr>
                <w:sz w:val="24"/>
                <w:szCs w:val="24"/>
                <w:lang w:val="bg-BG"/>
              </w:rPr>
              <w:t>Боян Иванов</w:t>
            </w:r>
            <w:r w:rsidR="001111B8">
              <w:rPr>
                <w:sz w:val="24"/>
                <w:szCs w:val="24"/>
                <w:lang w:val="bg-BG"/>
              </w:rPr>
              <w:t xml:space="preserve"> сподели, че през 3</w:t>
            </w:r>
            <w:r w:rsidR="00717C08">
              <w:rPr>
                <w:sz w:val="24"/>
                <w:szCs w:val="24"/>
                <w:lang w:val="bg-BG"/>
              </w:rPr>
              <w:t>-то тримесеч</w:t>
            </w:r>
            <w:r w:rsidR="000E54FB">
              <w:rPr>
                <w:sz w:val="24"/>
                <w:szCs w:val="24"/>
                <w:lang w:val="bg-BG"/>
              </w:rPr>
              <w:t>ие на 2023 г. линейките, спец. а</w:t>
            </w:r>
            <w:r w:rsidR="00717C08">
              <w:rPr>
                <w:sz w:val="24"/>
                <w:szCs w:val="24"/>
                <w:lang w:val="bg-BG"/>
              </w:rPr>
              <w:t>втомобили и автомобили към ЦСМП са подготвени за без</w:t>
            </w:r>
            <w:r w:rsidR="001111B8">
              <w:rPr>
                <w:sz w:val="24"/>
                <w:szCs w:val="24"/>
                <w:lang w:val="bg-BG"/>
              </w:rPr>
              <w:t xml:space="preserve">аварийна експлоатация в </w:t>
            </w:r>
            <w:r w:rsidR="000E54FB">
              <w:rPr>
                <w:sz w:val="24"/>
                <w:szCs w:val="24"/>
                <w:lang w:val="bg-BG"/>
              </w:rPr>
              <w:t>летния сезон. Ш</w:t>
            </w:r>
            <w:r w:rsidR="00717C08">
              <w:rPr>
                <w:sz w:val="24"/>
                <w:szCs w:val="24"/>
                <w:lang w:val="bg-BG"/>
              </w:rPr>
              <w:t>офьорите на линейки са инструктирани за безопасно управление на мокра пътна настилка, в дъждовно в</w:t>
            </w:r>
            <w:r w:rsidR="001111B8">
              <w:rPr>
                <w:sz w:val="24"/>
                <w:szCs w:val="24"/>
                <w:lang w:val="bg-BG"/>
              </w:rPr>
              <w:t>реме и намалена видимост. През 3</w:t>
            </w:r>
            <w:r w:rsidR="00717C08">
              <w:rPr>
                <w:sz w:val="24"/>
                <w:szCs w:val="24"/>
                <w:lang w:val="bg-BG"/>
              </w:rPr>
              <w:t>-то тримесечие няма възникнали ПТП с линейки на ЦСМП. Повикванията се изпълняват своевременно.</w:t>
            </w:r>
            <w:r w:rsidR="00531C8C">
              <w:rPr>
                <w:sz w:val="24"/>
                <w:szCs w:val="24"/>
                <w:lang w:val="bg-BG"/>
              </w:rPr>
              <w:t xml:space="preserve"> </w:t>
            </w:r>
            <w:r w:rsidR="001111B8">
              <w:rPr>
                <w:sz w:val="24"/>
                <w:szCs w:val="24"/>
                <w:lang w:val="bg-BG"/>
              </w:rPr>
              <w:t>Редовно се проверяват служители за употреба на алкохол и за наркотични вещества, като няма отчетени положителни проби.</w:t>
            </w:r>
          </w:p>
        </w:tc>
      </w:tr>
    </w:tbl>
    <w:p w:rsidR="00684767" w:rsidRDefault="00684767" w:rsidP="001D228C">
      <w:pPr>
        <w:tabs>
          <w:tab w:val="left" w:pos="7125"/>
        </w:tabs>
        <w:spacing w:line="240" w:lineRule="auto"/>
        <w:jc w:val="both"/>
      </w:pPr>
    </w:p>
    <w:p w:rsidR="00DB12B7" w:rsidRPr="000247AB" w:rsidRDefault="00684767" w:rsidP="00DB12B7">
      <w:pPr>
        <w:pStyle w:val="3"/>
        <w:spacing w:line="360" w:lineRule="auto"/>
        <w:rPr>
          <w:b/>
        </w:rPr>
      </w:pPr>
      <w:r>
        <w:rPr>
          <w:lang w:val="bg-BG"/>
        </w:rPr>
        <w:t xml:space="preserve"> </w:t>
      </w:r>
      <w:r w:rsidR="00DB12B7" w:rsidRPr="000247AB">
        <w:rPr>
          <w:b/>
          <w:highlight w:val="yellow"/>
        </w:rPr>
        <w:t>КОМИСИЯТА РЕШИ:</w:t>
      </w:r>
    </w:p>
    <w:p w:rsidR="00DB12B7" w:rsidRPr="00C122CF" w:rsidRDefault="00DB12B7" w:rsidP="00DB12B7">
      <w:pPr>
        <w:pBdr>
          <w:bottom w:val="single" w:sz="4" w:space="1" w:color="auto"/>
        </w:pBdr>
        <w:tabs>
          <w:tab w:val="left" w:pos="7125"/>
        </w:tabs>
        <w:spacing w:line="36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</w:pPr>
      <w:r w:rsidRPr="007C5F8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  <w:t>1. Приема отчетената информация за сведение</w:t>
      </w:r>
    </w:p>
    <w:p w:rsidR="00DB12B7" w:rsidRDefault="00DB12B7" w:rsidP="001D228C">
      <w:pPr>
        <w:tabs>
          <w:tab w:val="left" w:pos="7125"/>
        </w:tabs>
        <w:spacing w:line="240" w:lineRule="auto"/>
        <w:jc w:val="both"/>
        <w:rPr>
          <w:sz w:val="24"/>
          <w:szCs w:val="24"/>
          <w:lang w:val="bg-BG"/>
        </w:rPr>
      </w:pPr>
    </w:p>
    <w:p w:rsidR="00DB12B7" w:rsidRPr="00DB12B7" w:rsidRDefault="0015315A" w:rsidP="001D228C">
      <w:pPr>
        <w:tabs>
          <w:tab w:val="left" w:pos="7125"/>
        </w:tabs>
        <w:spacing w:line="240" w:lineRule="auto"/>
        <w:jc w:val="both"/>
        <w:rPr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</w:t>
      </w:r>
      <w:r w:rsidR="00DB12B7">
        <w:rPr>
          <w:b/>
          <w:sz w:val="28"/>
          <w:szCs w:val="28"/>
          <w:u w:val="single"/>
          <w:lang w:val="bg-BG"/>
        </w:rPr>
        <w:t>ОЧКА</w:t>
      </w:r>
      <w:r w:rsidR="00DB12B7" w:rsidRPr="00DB12B7">
        <w:rPr>
          <w:b/>
          <w:sz w:val="28"/>
          <w:szCs w:val="28"/>
          <w:u w:val="single"/>
          <w:lang w:val="bg-BG"/>
        </w:rPr>
        <w:t xml:space="preserve"> 3 Разни</w:t>
      </w:r>
      <w:r w:rsidR="00DB12B7" w:rsidRPr="00DB12B7">
        <w:rPr>
          <w:b/>
          <w:sz w:val="24"/>
          <w:szCs w:val="24"/>
          <w:u w:val="single"/>
          <w:lang w:val="bg-BG"/>
        </w:rPr>
        <w:t>:</w:t>
      </w:r>
      <w:r w:rsidR="00DB12B7" w:rsidRPr="00DB12B7">
        <w:rPr>
          <w:sz w:val="24"/>
          <w:szCs w:val="24"/>
          <w:u w:val="single"/>
          <w:lang w:val="bg-BG"/>
        </w:rPr>
        <w:t xml:space="preserve"> Допълнителни въпроси и мнения от членовете на ОКБДП</w:t>
      </w:r>
      <w:r w:rsidR="00684767" w:rsidRPr="00DB12B7">
        <w:rPr>
          <w:u w:val="single"/>
          <w:lang w:val="bg-BG"/>
        </w:rPr>
        <w:t xml:space="preserve">         </w:t>
      </w:r>
    </w:p>
    <w:p w:rsidR="00904A4D" w:rsidRDefault="00B547C7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lang w:val="bg-BG"/>
        </w:rPr>
        <w:t xml:space="preserve">            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На заседанието беше обсъдено състоянието на пътната инфраструктура, като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се обърна внимание за видимо</w:t>
      </w:r>
      <w:r w:rsidR="00FF3EA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стта по 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общинската и </w:t>
      </w:r>
      <w:r w:rsidR="00FF3EA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РПМ 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особено </w:t>
      </w:r>
      <w:r w:rsidR="00FF3EA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в частта от завоите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</w:t>
      </w:r>
      <w:r w:rsidR="00FF3EA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които са</w:t>
      </w:r>
      <w:r w:rsidR="00FF3EA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обрасли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около пътните знаци, банкетите се нуждаят от косене, на доста места има нужда от подмяна на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мантинелите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или пост</w:t>
      </w:r>
      <w:r w:rsidR="00AB2E4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авяне на нови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където липсват.</w:t>
      </w:r>
      <w:r w:rsidR="00AB2E4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Г-н Трифонов от община </w:t>
      </w:r>
      <w:proofErr w:type="spellStart"/>
      <w:r w:rsidR="00AB2E4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Б.Слатина</w:t>
      </w:r>
      <w:proofErr w:type="spellEnd"/>
      <w:r w:rsidR="00AB2E4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поиска съдействие от ДАБДП за решаване на проблема с движението на тиров</w:t>
      </w:r>
      <w:r w:rsidR="00A751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е през ЦГЧ. </w:t>
      </w:r>
      <w:r w:rsidR="00657D9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Взето бе решение всички проблеми да се формулират в писмен вид и да се изпратят до ДАБДП.</w:t>
      </w:r>
    </w:p>
    <w:p w:rsidR="005C0F56" w:rsidRPr="00304721" w:rsidRDefault="007F2EE5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lastRenderedPageBreak/>
        <w:t xml:space="preserve">         </w:t>
      </w:r>
      <w:r w:rsidR="00EA409A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</w:t>
      </w:r>
      <w:r w:rsidR="005C0F56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-н Васев от ДАБДП: „Благодарим за добрата организация. Област Враца активно взема участие за изпълнение на мерките по БДП. Положени са доста усилия и видимо има резултати.</w:t>
      </w:r>
    </w:p>
    <w:p w:rsidR="008805DF" w:rsidRPr="00304721" w:rsidRDefault="007F2EE5" w:rsidP="007F2EE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30472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     </w:t>
      </w:r>
      <w:r w:rsidR="005D4097" w:rsidRPr="0030472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  </w:t>
      </w:r>
      <w:r w:rsidRPr="0030472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8805DF" w:rsidRPr="0030472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От агенцията припомниха още и за възможността общините да изпращат своите предложения, във връзка с повишаване на административния капацитет, ангажиран по въпросите на пътната безопасност, с оглед ефективното изпълнение на Националната стратегия за безопасност на движението по пътищата.</w:t>
      </w:r>
    </w:p>
    <w:p w:rsidR="00EC320E" w:rsidRPr="00304721" w:rsidRDefault="007F2EE5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AB2E42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EC320E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Представите</w:t>
      </w:r>
      <w:r w:rsidR="00373166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лите на общините</w:t>
      </w:r>
      <w:r w:rsidR="002A5BAA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 препоръка</w:t>
      </w:r>
      <w:r w:rsidR="00373166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: необходимо е засилено полицей</w:t>
      </w:r>
      <w:r w:rsidR="002A5BAA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ско присъствие и по строги </w:t>
      </w:r>
      <w:r w:rsidR="00373166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санкции към водачите на ППС с оглед зачестилите ПТП.</w:t>
      </w:r>
      <w:r w:rsidR="00EC320E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A75164" w:rsidRPr="00304721" w:rsidRDefault="00A75164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</w:t>
      </w:r>
    </w:p>
    <w:p w:rsidR="00615B8C" w:rsidRPr="00304721" w:rsidRDefault="00C43F1D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</w:t>
      </w:r>
      <w:r w:rsidR="00925E0B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жа </w:t>
      </w:r>
      <w:proofErr w:type="spellStart"/>
      <w:r w:rsidR="00925E0B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Донкинска</w:t>
      </w:r>
      <w:proofErr w:type="spellEnd"/>
      <w:r w:rsidR="00925E0B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закри заседанието в 11:30</w:t>
      </w:r>
      <w:r w:rsidR="003E643B" w:rsidRPr="0030472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часа.</w:t>
      </w:r>
      <w:bookmarkStart w:id="0" w:name="_GoBack"/>
      <w:bookmarkEnd w:id="0"/>
    </w:p>
    <w:p w:rsidR="007C5F8D" w:rsidRPr="00304721" w:rsidRDefault="007C5F8D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4E1060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A71EB5" w:rsidRDefault="00A71EB5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925E0B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НАДЯ  ДОНКИНСКА</w:t>
      </w:r>
      <w:r w:rsidR="00C658F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</w:t>
      </w:r>
      <w:r w:rsidR="00C658F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B0AA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</w:t>
      </w:r>
      <w:r w:rsidR="00C658F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</w:t>
      </w:r>
    </w:p>
    <w:p w:rsidR="007F2EE5" w:rsidRDefault="00666ADB" w:rsidP="007F2EE5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Областен управител на област Враца</w:t>
      </w:r>
      <w:r w:rsidR="007F2EE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</w:t>
      </w:r>
    </w:p>
    <w:p w:rsidR="007F2EE5" w:rsidRDefault="007F2EE5" w:rsidP="007F2EE5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925E0B" w:rsidRDefault="00925E0B" w:rsidP="00925E0B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925E0B" w:rsidRDefault="00925E0B" w:rsidP="00925E0B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615B8C" w:rsidRPr="00373166" w:rsidRDefault="00373166" w:rsidP="00925E0B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и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нж</w:t>
      </w:r>
      <w:r w:rsidR="00C658F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. Стефан Стефанов      </w:t>
      </w:r>
      <w:r w:rsidR="00925E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</w:t>
      </w:r>
      <w:r w:rsidR="009B0AA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</w:t>
      </w:r>
      <w:r w:rsidR="00C658F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</w:t>
      </w:r>
    </w:p>
    <w:p w:rsidR="00A71EB5" w:rsidRDefault="00925E0B" w:rsidP="00925E0B">
      <w:pPr>
        <w:tabs>
          <w:tab w:val="left" w:pos="7125"/>
        </w:tabs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Гл. експерт при ОА – Враца </w:t>
      </w:r>
      <w:r w:rsidR="00A71EB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373166" w:rsidRPr="00373166" w:rsidRDefault="00A71EB5" w:rsidP="00925E0B">
      <w:pPr>
        <w:tabs>
          <w:tab w:val="left" w:pos="7125"/>
        </w:tabs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</w:t>
      </w:r>
      <w:r w:rsidR="00373166"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екретар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373166"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 ОКБДП</w:t>
      </w:r>
    </w:p>
    <w:p w:rsidR="00615B8C" w:rsidRDefault="00615B8C" w:rsidP="00925E0B">
      <w:pPr>
        <w:tabs>
          <w:tab w:val="left" w:pos="7125"/>
        </w:tabs>
        <w:spacing w:after="0"/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252AC0" w:rsidRPr="0001110B" w:rsidRDefault="00252AC0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166A8C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1B4" w:rsidRPr="0001110B" w:rsidRDefault="00C621B4" w:rsidP="00166A8C">
      <w:pPr>
        <w:shd w:val="clear" w:color="auto" w:fill="FFFFFF" w:themeFill="background1"/>
        <w:jc w:val="both"/>
        <w:rPr>
          <w:rFonts w:ascii="Verdana" w:hAnsi="Verdana"/>
          <w:i/>
          <w:u w:val="single"/>
          <w:lang w:val="bg-BG"/>
        </w:rPr>
      </w:pPr>
      <w:r w:rsidRPr="00166A8C">
        <w:rPr>
          <w:rFonts w:ascii="Verdana" w:hAnsi="Verdana"/>
          <w:i/>
          <w:lang w:val="bg-BG"/>
        </w:rPr>
        <w:t xml:space="preserve">   </w:t>
      </w:r>
    </w:p>
    <w:sectPr w:rsidR="00C621B4" w:rsidRPr="0001110B" w:rsidSect="00D0272E">
      <w:headerReference w:type="default" r:id="rId9"/>
      <w:footerReference w:type="default" r:id="rId10"/>
      <w:pgSz w:w="12240" w:h="15840"/>
      <w:pgMar w:top="1418" w:right="900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A41" w:rsidRDefault="006D5A41" w:rsidP="00EF6C12">
      <w:pPr>
        <w:spacing w:after="0" w:line="240" w:lineRule="auto"/>
      </w:pPr>
      <w:r>
        <w:separator/>
      </w:r>
    </w:p>
  </w:endnote>
  <w:endnote w:type="continuationSeparator" w:id="0">
    <w:p w:rsidR="006D5A41" w:rsidRDefault="006D5A41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844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4E0" w:rsidRDefault="003A64E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72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A64E0" w:rsidRDefault="003A64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A41" w:rsidRDefault="006D5A41" w:rsidP="00EF6C12">
      <w:pPr>
        <w:spacing w:after="0" w:line="240" w:lineRule="auto"/>
      </w:pPr>
      <w:r>
        <w:separator/>
      </w:r>
    </w:p>
  </w:footnote>
  <w:footnote w:type="continuationSeparator" w:id="0">
    <w:p w:rsidR="006D5A41" w:rsidRDefault="006D5A41" w:rsidP="00EF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B7" w:rsidRDefault="00DB12B7" w:rsidP="00DB12B7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27F"/>
    <w:multiLevelType w:val="hybridMultilevel"/>
    <w:tmpl w:val="CD5495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4A45"/>
    <w:multiLevelType w:val="hybridMultilevel"/>
    <w:tmpl w:val="6D4EB8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660A7F"/>
    <w:multiLevelType w:val="hybridMultilevel"/>
    <w:tmpl w:val="9B7AFF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566C2A"/>
    <w:multiLevelType w:val="hybridMultilevel"/>
    <w:tmpl w:val="FA9A7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7A9E"/>
    <w:multiLevelType w:val="hybridMultilevel"/>
    <w:tmpl w:val="3F900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387CC6"/>
    <w:multiLevelType w:val="hybridMultilevel"/>
    <w:tmpl w:val="0CD6C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A7BB9"/>
    <w:multiLevelType w:val="hybridMultilevel"/>
    <w:tmpl w:val="EFBED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5A405C0"/>
    <w:multiLevelType w:val="hybridMultilevel"/>
    <w:tmpl w:val="CABC4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B4D74"/>
    <w:multiLevelType w:val="hybridMultilevel"/>
    <w:tmpl w:val="E892E8A4"/>
    <w:lvl w:ilvl="0" w:tplc="C80E3C98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B10"/>
    <w:multiLevelType w:val="hybridMultilevel"/>
    <w:tmpl w:val="7E38A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2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2" w15:restartNumberingAfterBreak="0">
    <w:nsid w:val="441C2B42"/>
    <w:multiLevelType w:val="hybridMultilevel"/>
    <w:tmpl w:val="5B289836"/>
    <w:lvl w:ilvl="0" w:tplc="0402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3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28A4F0E"/>
    <w:multiLevelType w:val="hybridMultilevel"/>
    <w:tmpl w:val="0A664F04"/>
    <w:lvl w:ilvl="0" w:tplc="CBBA17BE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EDF555C"/>
    <w:multiLevelType w:val="hybridMultilevel"/>
    <w:tmpl w:val="D952C93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B2729"/>
    <w:multiLevelType w:val="hybridMultilevel"/>
    <w:tmpl w:val="A71EC2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F197C"/>
    <w:multiLevelType w:val="hybridMultilevel"/>
    <w:tmpl w:val="8A6271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454"/>
    <w:multiLevelType w:val="hybridMultilevel"/>
    <w:tmpl w:val="4DAE6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E6916"/>
    <w:multiLevelType w:val="hybridMultilevel"/>
    <w:tmpl w:val="B2C0F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4"/>
  </w:num>
  <w:num w:numId="5">
    <w:abstractNumId w:val="11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7"/>
  </w:num>
  <w:num w:numId="11">
    <w:abstractNumId w:val="33"/>
  </w:num>
  <w:num w:numId="12">
    <w:abstractNumId w:val="26"/>
  </w:num>
  <w:num w:numId="13">
    <w:abstractNumId w:val="2"/>
  </w:num>
  <w:num w:numId="14">
    <w:abstractNumId w:val="29"/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</w:num>
  <w:num w:numId="19">
    <w:abstractNumId w:val="14"/>
  </w:num>
  <w:num w:numId="20">
    <w:abstractNumId w:val="25"/>
  </w:num>
  <w:num w:numId="21">
    <w:abstractNumId w:val="17"/>
  </w:num>
  <w:num w:numId="22">
    <w:abstractNumId w:val="10"/>
  </w:num>
  <w:num w:numId="23">
    <w:abstractNumId w:val="13"/>
  </w:num>
  <w:num w:numId="24">
    <w:abstractNumId w:val="1"/>
  </w:num>
  <w:num w:numId="25">
    <w:abstractNumId w:val="27"/>
  </w:num>
  <w:num w:numId="26">
    <w:abstractNumId w:val="31"/>
  </w:num>
  <w:num w:numId="27">
    <w:abstractNumId w:val="18"/>
  </w:num>
  <w:num w:numId="28">
    <w:abstractNumId w:val="6"/>
  </w:num>
  <w:num w:numId="29">
    <w:abstractNumId w:val="16"/>
  </w:num>
  <w:num w:numId="30">
    <w:abstractNumId w:val="28"/>
  </w:num>
  <w:num w:numId="31">
    <w:abstractNumId w:val="5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240C"/>
    <w:rsid w:val="0001110B"/>
    <w:rsid w:val="0002170D"/>
    <w:rsid w:val="000247AB"/>
    <w:rsid w:val="000275F7"/>
    <w:rsid w:val="000354F3"/>
    <w:rsid w:val="0004506B"/>
    <w:rsid w:val="000503ED"/>
    <w:rsid w:val="000528C1"/>
    <w:rsid w:val="0005355E"/>
    <w:rsid w:val="000607D4"/>
    <w:rsid w:val="00061490"/>
    <w:rsid w:val="0006367F"/>
    <w:rsid w:val="00070152"/>
    <w:rsid w:val="000762EA"/>
    <w:rsid w:val="00077C4A"/>
    <w:rsid w:val="000808E8"/>
    <w:rsid w:val="00081D74"/>
    <w:rsid w:val="000820E8"/>
    <w:rsid w:val="0009156A"/>
    <w:rsid w:val="00096443"/>
    <w:rsid w:val="000A00A5"/>
    <w:rsid w:val="000A0F78"/>
    <w:rsid w:val="000A2D36"/>
    <w:rsid w:val="000A5E10"/>
    <w:rsid w:val="000B19ED"/>
    <w:rsid w:val="000B31E7"/>
    <w:rsid w:val="000B3522"/>
    <w:rsid w:val="000B66E2"/>
    <w:rsid w:val="000C4555"/>
    <w:rsid w:val="000C6D58"/>
    <w:rsid w:val="000D23DE"/>
    <w:rsid w:val="000D73FB"/>
    <w:rsid w:val="000E1E01"/>
    <w:rsid w:val="000E2CC5"/>
    <w:rsid w:val="000E54FB"/>
    <w:rsid w:val="000E747C"/>
    <w:rsid w:val="000F2E69"/>
    <w:rsid w:val="000F4F71"/>
    <w:rsid w:val="00107D94"/>
    <w:rsid w:val="001111B8"/>
    <w:rsid w:val="0011142C"/>
    <w:rsid w:val="001127EC"/>
    <w:rsid w:val="0012133F"/>
    <w:rsid w:val="00122F65"/>
    <w:rsid w:val="00123748"/>
    <w:rsid w:val="00140B34"/>
    <w:rsid w:val="001508FA"/>
    <w:rsid w:val="00151CBF"/>
    <w:rsid w:val="0015315A"/>
    <w:rsid w:val="0015771F"/>
    <w:rsid w:val="00164068"/>
    <w:rsid w:val="0016493E"/>
    <w:rsid w:val="00164CB4"/>
    <w:rsid w:val="00166A8C"/>
    <w:rsid w:val="00172024"/>
    <w:rsid w:val="00174952"/>
    <w:rsid w:val="001813C5"/>
    <w:rsid w:val="00196093"/>
    <w:rsid w:val="001A1352"/>
    <w:rsid w:val="001A2CAA"/>
    <w:rsid w:val="001A4EC5"/>
    <w:rsid w:val="001B1EA3"/>
    <w:rsid w:val="001B6265"/>
    <w:rsid w:val="001C3995"/>
    <w:rsid w:val="001C6CD4"/>
    <w:rsid w:val="001D228C"/>
    <w:rsid w:val="001D4E35"/>
    <w:rsid w:val="001E147C"/>
    <w:rsid w:val="001E179A"/>
    <w:rsid w:val="001E4B71"/>
    <w:rsid w:val="001F6BE6"/>
    <w:rsid w:val="001F7DC1"/>
    <w:rsid w:val="00206C05"/>
    <w:rsid w:val="00213E9D"/>
    <w:rsid w:val="00216295"/>
    <w:rsid w:val="00222E53"/>
    <w:rsid w:val="00225478"/>
    <w:rsid w:val="00225655"/>
    <w:rsid w:val="00230481"/>
    <w:rsid w:val="00231570"/>
    <w:rsid w:val="0023275B"/>
    <w:rsid w:val="00232D44"/>
    <w:rsid w:val="00233021"/>
    <w:rsid w:val="0023347A"/>
    <w:rsid w:val="00236C9C"/>
    <w:rsid w:val="002418B5"/>
    <w:rsid w:val="00242885"/>
    <w:rsid w:val="00250339"/>
    <w:rsid w:val="0025155B"/>
    <w:rsid w:val="0025203B"/>
    <w:rsid w:val="00252AC0"/>
    <w:rsid w:val="002567D8"/>
    <w:rsid w:val="002573E6"/>
    <w:rsid w:val="0026091C"/>
    <w:rsid w:val="00262FCB"/>
    <w:rsid w:val="002817CA"/>
    <w:rsid w:val="002A2A52"/>
    <w:rsid w:val="002A340F"/>
    <w:rsid w:val="002A3A06"/>
    <w:rsid w:val="002A5BAA"/>
    <w:rsid w:val="002A5EFE"/>
    <w:rsid w:val="002A7AF8"/>
    <w:rsid w:val="002B516D"/>
    <w:rsid w:val="002B6BFC"/>
    <w:rsid w:val="002B7933"/>
    <w:rsid w:val="002C1692"/>
    <w:rsid w:val="002C28B4"/>
    <w:rsid w:val="002C2D43"/>
    <w:rsid w:val="002C2E83"/>
    <w:rsid w:val="002C4F03"/>
    <w:rsid w:val="002C5093"/>
    <w:rsid w:val="002D0D7C"/>
    <w:rsid w:val="002D2800"/>
    <w:rsid w:val="002D56D6"/>
    <w:rsid w:val="002D7C0F"/>
    <w:rsid w:val="002E1E00"/>
    <w:rsid w:val="002E60A3"/>
    <w:rsid w:val="002E7EFD"/>
    <w:rsid w:val="002F4102"/>
    <w:rsid w:val="002F4ACE"/>
    <w:rsid w:val="002F4C9F"/>
    <w:rsid w:val="002F4EEA"/>
    <w:rsid w:val="002F5300"/>
    <w:rsid w:val="002F624D"/>
    <w:rsid w:val="00304721"/>
    <w:rsid w:val="00326A7F"/>
    <w:rsid w:val="00333186"/>
    <w:rsid w:val="00333A37"/>
    <w:rsid w:val="003363CA"/>
    <w:rsid w:val="00343C11"/>
    <w:rsid w:val="00345D57"/>
    <w:rsid w:val="00373166"/>
    <w:rsid w:val="00376C4B"/>
    <w:rsid w:val="0037714F"/>
    <w:rsid w:val="00380C3E"/>
    <w:rsid w:val="00392239"/>
    <w:rsid w:val="00392D4A"/>
    <w:rsid w:val="003A0B28"/>
    <w:rsid w:val="003A13A6"/>
    <w:rsid w:val="003A4D57"/>
    <w:rsid w:val="003A64E0"/>
    <w:rsid w:val="003B6FB4"/>
    <w:rsid w:val="003C769C"/>
    <w:rsid w:val="003D3593"/>
    <w:rsid w:val="003D3D60"/>
    <w:rsid w:val="003D5DDD"/>
    <w:rsid w:val="003E643B"/>
    <w:rsid w:val="003E7244"/>
    <w:rsid w:val="00402744"/>
    <w:rsid w:val="00403EF0"/>
    <w:rsid w:val="00405F59"/>
    <w:rsid w:val="00414D8F"/>
    <w:rsid w:val="00415FF9"/>
    <w:rsid w:val="00422E36"/>
    <w:rsid w:val="00423615"/>
    <w:rsid w:val="00425EF3"/>
    <w:rsid w:val="00426370"/>
    <w:rsid w:val="00426D04"/>
    <w:rsid w:val="004277C8"/>
    <w:rsid w:val="004322CB"/>
    <w:rsid w:val="004347B8"/>
    <w:rsid w:val="00435591"/>
    <w:rsid w:val="00445C07"/>
    <w:rsid w:val="0044650F"/>
    <w:rsid w:val="00461020"/>
    <w:rsid w:val="00474EB2"/>
    <w:rsid w:val="0048357F"/>
    <w:rsid w:val="00485A19"/>
    <w:rsid w:val="0049043B"/>
    <w:rsid w:val="0049375A"/>
    <w:rsid w:val="00494A49"/>
    <w:rsid w:val="004A5218"/>
    <w:rsid w:val="004A5272"/>
    <w:rsid w:val="004A5603"/>
    <w:rsid w:val="004A5D40"/>
    <w:rsid w:val="004B16A4"/>
    <w:rsid w:val="004B7B7E"/>
    <w:rsid w:val="004C061E"/>
    <w:rsid w:val="004C2CC3"/>
    <w:rsid w:val="004C31F4"/>
    <w:rsid w:val="004C4D7B"/>
    <w:rsid w:val="004D3DD9"/>
    <w:rsid w:val="004E0A0D"/>
    <w:rsid w:val="004E1060"/>
    <w:rsid w:val="004E2860"/>
    <w:rsid w:val="004E40C2"/>
    <w:rsid w:val="004E4D43"/>
    <w:rsid w:val="004F3D08"/>
    <w:rsid w:val="00522782"/>
    <w:rsid w:val="00525051"/>
    <w:rsid w:val="00527D15"/>
    <w:rsid w:val="00531C8C"/>
    <w:rsid w:val="00533F36"/>
    <w:rsid w:val="0053582B"/>
    <w:rsid w:val="00537344"/>
    <w:rsid w:val="005516FC"/>
    <w:rsid w:val="00561115"/>
    <w:rsid w:val="005637FA"/>
    <w:rsid w:val="005709A2"/>
    <w:rsid w:val="005736B0"/>
    <w:rsid w:val="00574B12"/>
    <w:rsid w:val="0058162E"/>
    <w:rsid w:val="005822C7"/>
    <w:rsid w:val="00584FF0"/>
    <w:rsid w:val="0059049C"/>
    <w:rsid w:val="00595B41"/>
    <w:rsid w:val="005A0538"/>
    <w:rsid w:val="005A47DA"/>
    <w:rsid w:val="005B0B8E"/>
    <w:rsid w:val="005C0F56"/>
    <w:rsid w:val="005C1484"/>
    <w:rsid w:val="005D4097"/>
    <w:rsid w:val="005E47EF"/>
    <w:rsid w:val="005E6E59"/>
    <w:rsid w:val="005F14EF"/>
    <w:rsid w:val="005F4F2D"/>
    <w:rsid w:val="006026FE"/>
    <w:rsid w:val="00603A60"/>
    <w:rsid w:val="00610B21"/>
    <w:rsid w:val="00610D2E"/>
    <w:rsid w:val="00615B8C"/>
    <w:rsid w:val="00620472"/>
    <w:rsid w:val="00623BD8"/>
    <w:rsid w:val="00635C76"/>
    <w:rsid w:val="0063658C"/>
    <w:rsid w:val="00637EB6"/>
    <w:rsid w:val="00640A15"/>
    <w:rsid w:val="006433D9"/>
    <w:rsid w:val="006447AB"/>
    <w:rsid w:val="00644D97"/>
    <w:rsid w:val="00647E77"/>
    <w:rsid w:val="00654383"/>
    <w:rsid w:val="00657D91"/>
    <w:rsid w:val="00663346"/>
    <w:rsid w:val="00666ADB"/>
    <w:rsid w:val="00682BDC"/>
    <w:rsid w:val="00684767"/>
    <w:rsid w:val="00686C7F"/>
    <w:rsid w:val="0068755A"/>
    <w:rsid w:val="0069135D"/>
    <w:rsid w:val="00694071"/>
    <w:rsid w:val="00694949"/>
    <w:rsid w:val="006A2F70"/>
    <w:rsid w:val="006A4740"/>
    <w:rsid w:val="006A6CC4"/>
    <w:rsid w:val="006A7A5F"/>
    <w:rsid w:val="006B0D8F"/>
    <w:rsid w:val="006B1B15"/>
    <w:rsid w:val="006B1DA8"/>
    <w:rsid w:val="006C1C4A"/>
    <w:rsid w:val="006C6246"/>
    <w:rsid w:val="006C63BE"/>
    <w:rsid w:val="006D3B2B"/>
    <w:rsid w:val="006D41F8"/>
    <w:rsid w:val="006D5A41"/>
    <w:rsid w:val="006D5BF4"/>
    <w:rsid w:val="006E2254"/>
    <w:rsid w:val="006E23FC"/>
    <w:rsid w:val="006F6786"/>
    <w:rsid w:val="0070047B"/>
    <w:rsid w:val="00704FFD"/>
    <w:rsid w:val="00705C15"/>
    <w:rsid w:val="00711D85"/>
    <w:rsid w:val="00713319"/>
    <w:rsid w:val="00717C08"/>
    <w:rsid w:val="00730751"/>
    <w:rsid w:val="007328C9"/>
    <w:rsid w:val="00751264"/>
    <w:rsid w:val="00762F5A"/>
    <w:rsid w:val="0076402B"/>
    <w:rsid w:val="00770812"/>
    <w:rsid w:val="007710EB"/>
    <w:rsid w:val="00781C00"/>
    <w:rsid w:val="00782BEB"/>
    <w:rsid w:val="00783454"/>
    <w:rsid w:val="00794949"/>
    <w:rsid w:val="0079586E"/>
    <w:rsid w:val="007A6D4C"/>
    <w:rsid w:val="007A757C"/>
    <w:rsid w:val="007A77A4"/>
    <w:rsid w:val="007C0DF5"/>
    <w:rsid w:val="007C1D74"/>
    <w:rsid w:val="007C50F0"/>
    <w:rsid w:val="007C519A"/>
    <w:rsid w:val="007C5F8D"/>
    <w:rsid w:val="007C6358"/>
    <w:rsid w:val="007D70CD"/>
    <w:rsid w:val="007E15FD"/>
    <w:rsid w:val="007E7114"/>
    <w:rsid w:val="007F2113"/>
    <w:rsid w:val="007F2EE5"/>
    <w:rsid w:val="007F365C"/>
    <w:rsid w:val="008068C9"/>
    <w:rsid w:val="00820F1A"/>
    <w:rsid w:val="00824397"/>
    <w:rsid w:val="00827407"/>
    <w:rsid w:val="00827BA3"/>
    <w:rsid w:val="0083370A"/>
    <w:rsid w:val="008349A4"/>
    <w:rsid w:val="00837B00"/>
    <w:rsid w:val="00844DE0"/>
    <w:rsid w:val="00845322"/>
    <w:rsid w:val="00846298"/>
    <w:rsid w:val="00852237"/>
    <w:rsid w:val="00862987"/>
    <w:rsid w:val="008718FF"/>
    <w:rsid w:val="008721E9"/>
    <w:rsid w:val="008805DF"/>
    <w:rsid w:val="008810D5"/>
    <w:rsid w:val="008820E8"/>
    <w:rsid w:val="0088425D"/>
    <w:rsid w:val="008860F5"/>
    <w:rsid w:val="00895A66"/>
    <w:rsid w:val="008A065E"/>
    <w:rsid w:val="008A48F1"/>
    <w:rsid w:val="008B2C16"/>
    <w:rsid w:val="008C55E6"/>
    <w:rsid w:val="008C57D5"/>
    <w:rsid w:val="008D6DB2"/>
    <w:rsid w:val="008E6846"/>
    <w:rsid w:val="00904739"/>
    <w:rsid w:val="00904A4D"/>
    <w:rsid w:val="00904FEB"/>
    <w:rsid w:val="0091031E"/>
    <w:rsid w:val="009109F4"/>
    <w:rsid w:val="009115D1"/>
    <w:rsid w:val="00915D4A"/>
    <w:rsid w:val="00917CE0"/>
    <w:rsid w:val="00925328"/>
    <w:rsid w:val="00925E0B"/>
    <w:rsid w:val="0092704A"/>
    <w:rsid w:val="009279F2"/>
    <w:rsid w:val="00932D3F"/>
    <w:rsid w:val="00936123"/>
    <w:rsid w:val="00937F0E"/>
    <w:rsid w:val="009455AC"/>
    <w:rsid w:val="00946D77"/>
    <w:rsid w:val="00946DD5"/>
    <w:rsid w:val="00972202"/>
    <w:rsid w:val="009751D9"/>
    <w:rsid w:val="0097598A"/>
    <w:rsid w:val="00985814"/>
    <w:rsid w:val="009A04F6"/>
    <w:rsid w:val="009A155F"/>
    <w:rsid w:val="009A3308"/>
    <w:rsid w:val="009B0AA3"/>
    <w:rsid w:val="009C0D77"/>
    <w:rsid w:val="009C1616"/>
    <w:rsid w:val="009D1280"/>
    <w:rsid w:val="009D636B"/>
    <w:rsid w:val="009E11A9"/>
    <w:rsid w:val="009E2BCE"/>
    <w:rsid w:val="009E3976"/>
    <w:rsid w:val="009E6F8B"/>
    <w:rsid w:val="009F349A"/>
    <w:rsid w:val="00A03AD4"/>
    <w:rsid w:val="00A04CB6"/>
    <w:rsid w:val="00A07246"/>
    <w:rsid w:val="00A07A0B"/>
    <w:rsid w:val="00A15330"/>
    <w:rsid w:val="00A234CC"/>
    <w:rsid w:val="00A2717B"/>
    <w:rsid w:val="00A31286"/>
    <w:rsid w:val="00A354AE"/>
    <w:rsid w:val="00A368CC"/>
    <w:rsid w:val="00A4034F"/>
    <w:rsid w:val="00A41A89"/>
    <w:rsid w:val="00A42139"/>
    <w:rsid w:val="00A46FFB"/>
    <w:rsid w:val="00A53523"/>
    <w:rsid w:val="00A57427"/>
    <w:rsid w:val="00A6213D"/>
    <w:rsid w:val="00A65441"/>
    <w:rsid w:val="00A67BCB"/>
    <w:rsid w:val="00A70B85"/>
    <w:rsid w:val="00A70D3C"/>
    <w:rsid w:val="00A71EB5"/>
    <w:rsid w:val="00A72C6B"/>
    <w:rsid w:val="00A75164"/>
    <w:rsid w:val="00A84965"/>
    <w:rsid w:val="00A94435"/>
    <w:rsid w:val="00A96865"/>
    <w:rsid w:val="00AA231A"/>
    <w:rsid w:val="00AA270F"/>
    <w:rsid w:val="00AA528C"/>
    <w:rsid w:val="00AB0B95"/>
    <w:rsid w:val="00AB1684"/>
    <w:rsid w:val="00AB1791"/>
    <w:rsid w:val="00AB2E42"/>
    <w:rsid w:val="00AC12AE"/>
    <w:rsid w:val="00AC1C59"/>
    <w:rsid w:val="00AC6E05"/>
    <w:rsid w:val="00AD4B4B"/>
    <w:rsid w:val="00AE0855"/>
    <w:rsid w:val="00AE13D3"/>
    <w:rsid w:val="00AF547E"/>
    <w:rsid w:val="00B00A48"/>
    <w:rsid w:val="00B01139"/>
    <w:rsid w:val="00B011EC"/>
    <w:rsid w:val="00B10EF6"/>
    <w:rsid w:val="00B1267E"/>
    <w:rsid w:val="00B13AE2"/>
    <w:rsid w:val="00B14A03"/>
    <w:rsid w:val="00B17988"/>
    <w:rsid w:val="00B21381"/>
    <w:rsid w:val="00B25CDA"/>
    <w:rsid w:val="00B322E6"/>
    <w:rsid w:val="00B338F8"/>
    <w:rsid w:val="00B34E26"/>
    <w:rsid w:val="00B379D4"/>
    <w:rsid w:val="00B41FC2"/>
    <w:rsid w:val="00B44284"/>
    <w:rsid w:val="00B46C9C"/>
    <w:rsid w:val="00B540B0"/>
    <w:rsid w:val="00B547C7"/>
    <w:rsid w:val="00B54F78"/>
    <w:rsid w:val="00B560C5"/>
    <w:rsid w:val="00B741DD"/>
    <w:rsid w:val="00B8306C"/>
    <w:rsid w:val="00B86AF0"/>
    <w:rsid w:val="00B872EF"/>
    <w:rsid w:val="00B92524"/>
    <w:rsid w:val="00B92EBA"/>
    <w:rsid w:val="00B97E49"/>
    <w:rsid w:val="00BA5235"/>
    <w:rsid w:val="00BB1A6C"/>
    <w:rsid w:val="00BB2E21"/>
    <w:rsid w:val="00BC0D29"/>
    <w:rsid w:val="00BC6C49"/>
    <w:rsid w:val="00BE06D8"/>
    <w:rsid w:val="00C00CB5"/>
    <w:rsid w:val="00C0650B"/>
    <w:rsid w:val="00C06D5C"/>
    <w:rsid w:val="00C11FFD"/>
    <w:rsid w:val="00C122CF"/>
    <w:rsid w:val="00C12D04"/>
    <w:rsid w:val="00C1620D"/>
    <w:rsid w:val="00C24818"/>
    <w:rsid w:val="00C25465"/>
    <w:rsid w:val="00C27950"/>
    <w:rsid w:val="00C36EB9"/>
    <w:rsid w:val="00C42460"/>
    <w:rsid w:val="00C43F1D"/>
    <w:rsid w:val="00C458E4"/>
    <w:rsid w:val="00C462ED"/>
    <w:rsid w:val="00C50422"/>
    <w:rsid w:val="00C51278"/>
    <w:rsid w:val="00C53324"/>
    <w:rsid w:val="00C54661"/>
    <w:rsid w:val="00C621B4"/>
    <w:rsid w:val="00C658FC"/>
    <w:rsid w:val="00C66288"/>
    <w:rsid w:val="00C67766"/>
    <w:rsid w:val="00C72861"/>
    <w:rsid w:val="00C7710B"/>
    <w:rsid w:val="00C837D6"/>
    <w:rsid w:val="00C8488C"/>
    <w:rsid w:val="00C871A2"/>
    <w:rsid w:val="00CA3007"/>
    <w:rsid w:val="00CA3121"/>
    <w:rsid w:val="00CA7203"/>
    <w:rsid w:val="00CC1AC7"/>
    <w:rsid w:val="00CC5A0A"/>
    <w:rsid w:val="00CC5B38"/>
    <w:rsid w:val="00CD42C5"/>
    <w:rsid w:val="00CE4E56"/>
    <w:rsid w:val="00CF08F8"/>
    <w:rsid w:val="00CF5750"/>
    <w:rsid w:val="00D024A7"/>
    <w:rsid w:val="00D0272E"/>
    <w:rsid w:val="00D215EC"/>
    <w:rsid w:val="00D221F1"/>
    <w:rsid w:val="00D2238E"/>
    <w:rsid w:val="00D25B51"/>
    <w:rsid w:val="00D26AD3"/>
    <w:rsid w:val="00D305B9"/>
    <w:rsid w:val="00D3198E"/>
    <w:rsid w:val="00D35E45"/>
    <w:rsid w:val="00D45392"/>
    <w:rsid w:val="00D51AFB"/>
    <w:rsid w:val="00D70024"/>
    <w:rsid w:val="00D731BC"/>
    <w:rsid w:val="00D77F7D"/>
    <w:rsid w:val="00D819FE"/>
    <w:rsid w:val="00D84CF7"/>
    <w:rsid w:val="00D854F2"/>
    <w:rsid w:val="00D94F26"/>
    <w:rsid w:val="00D96580"/>
    <w:rsid w:val="00DA649D"/>
    <w:rsid w:val="00DB12B7"/>
    <w:rsid w:val="00DB344F"/>
    <w:rsid w:val="00DB719B"/>
    <w:rsid w:val="00DB79CD"/>
    <w:rsid w:val="00DC5F2B"/>
    <w:rsid w:val="00DD5A63"/>
    <w:rsid w:val="00DE2771"/>
    <w:rsid w:val="00DF0D8E"/>
    <w:rsid w:val="00DF643C"/>
    <w:rsid w:val="00E01AD8"/>
    <w:rsid w:val="00E136A6"/>
    <w:rsid w:val="00E17562"/>
    <w:rsid w:val="00E214A1"/>
    <w:rsid w:val="00E23540"/>
    <w:rsid w:val="00E23A57"/>
    <w:rsid w:val="00E2414C"/>
    <w:rsid w:val="00E250CD"/>
    <w:rsid w:val="00E27E5F"/>
    <w:rsid w:val="00E301F6"/>
    <w:rsid w:val="00E351AF"/>
    <w:rsid w:val="00E44509"/>
    <w:rsid w:val="00E45855"/>
    <w:rsid w:val="00E458CE"/>
    <w:rsid w:val="00E611FC"/>
    <w:rsid w:val="00E72B66"/>
    <w:rsid w:val="00E77BFA"/>
    <w:rsid w:val="00E84BB5"/>
    <w:rsid w:val="00E900D3"/>
    <w:rsid w:val="00E94F02"/>
    <w:rsid w:val="00E96330"/>
    <w:rsid w:val="00E97714"/>
    <w:rsid w:val="00EA409A"/>
    <w:rsid w:val="00EB11CD"/>
    <w:rsid w:val="00EB1EFD"/>
    <w:rsid w:val="00EC2755"/>
    <w:rsid w:val="00EC320E"/>
    <w:rsid w:val="00ED390C"/>
    <w:rsid w:val="00ED3953"/>
    <w:rsid w:val="00ED60BC"/>
    <w:rsid w:val="00ED6CA4"/>
    <w:rsid w:val="00ED6F14"/>
    <w:rsid w:val="00EE5EA5"/>
    <w:rsid w:val="00EE6680"/>
    <w:rsid w:val="00EF0224"/>
    <w:rsid w:val="00EF6C12"/>
    <w:rsid w:val="00F005C9"/>
    <w:rsid w:val="00F0114C"/>
    <w:rsid w:val="00F012CD"/>
    <w:rsid w:val="00F043E4"/>
    <w:rsid w:val="00F049CA"/>
    <w:rsid w:val="00F06484"/>
    <w:rsid w:val="00F078B2"/>
    <w:rsid w:val="00F078E1"/>
    <w:rsid w:val="00F07C16"/>
    <w:rsid w:val="00F10708"/>
    <w:rsid w:val="00F167B3"/>
    <w:rsid w:val="00F214B4"/>
    <w:rsid w:val="00F326CA"/>
    <w:rsid w:val="00F41A7F"/>
    <w:rsid w:val="00F44692"/>
    <w:rsid w:val="00F4631D"/>
    <w:rsid w:val="00F54B7C"/>
    <w:rsid w:val="00F57116"/>
    <w:rsid w:val="00F608AB"/>
    <w:rsid w:val="00F6420C"/>
    <w:rsid w:val="00F74E46"/>
    <w:rsid w:val="00F83E7B"/>
    <w:rsid w:val="00F840D7"/>
    <w:rsid w:val="00F84B8D"/>
    <w:rsid w:val="00F851AC"/>
    <w:rsid w:val="00F9063F"/>
    <w:rsid w:val="00F90A4A"/>
    <w:rsid w:val="00F9317F"/>
    <w:rsid w:val="00F94234"/>
    <w:rsid w:val="00F95A98"/>
    <w:rsid w:val="00FA385E"/>
    <w:rsid w:val="00FA52DA"/>
    <w:rsid w:val="00FC0563"/>
    <w:rsid w:val="00FC4110"/>
    <w:rsid w:val="00FC76FA"/>
    <w:rsid w:val="00FD3E1C"/>
    <w:rsid w:val="00FE2131"/>
    <w:rsid w:val="00FE4F4B"/>
    <w:rsid w:val="00FF2599"/>
    <w:rsid w:val="00FF372D"/>
    <w:rsid w:val="00FF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E5B55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28C"/>
  </w:style>
  <w:style w:type="paragraph" w:styleId="1">
    <w:name w:val="heading 1"/>
    <w:basedOn w:val="a"/>
    <w:next w:val="a"/>
    <w:link w:val="10"/>
    <w:uiPriority w:val="9"/>
    <w:qFormat/>
    <w:rsid w:val="001D228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D228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D22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2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2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2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2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2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Таблици/графики,Точки"/>
    <w:uiPriority w:val="1"/>
    <w:qFormat/>
    <w:rsid w:val="001D228C"/>
    <w:pPr>
      <w:spacing w:after="0" w:line="240" w:lineRule="auto"/>
    </w:pPr>
  </w:style>
  <w:style w:type="paragraph" w:styleId="a4">
    <w:name w:val="List Paragraph"/>
    <w:aliases w:val="List1"/>
    <w:basedOn w:val="a"/>
    <w:uiPriority w:val="34"/>
    <w:qFormat/>
    <w:rsid w:val="008721E9"/>
    <w:pPr>
      <w:ind w:left="720"/>
      <w:contextualSpacing/>
    </w:pPr>
  </w:style>
  <w:style w:type="table" w:styleId="a5">
    <w:name w:val="Table Grid"/>
    <w:basedOn w:val="a1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rsid w:val="001D228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1D228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0C4555"/>
  </w:style>
  <w:style w:type="paragraph" w:styleId="11">
    <w:name w:val="toc 1"/>
    <w:basedOn w:val="a"/>
    <w:next w:val="a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21">
    <w:name w:val="toc 2"/>
    <w:basedOn w:val="a"/>
    <w:next w:val="a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31">
    <w:name w:val="toc 3"/>
    <w:basedOn w:val="a"/>
    <w:next w:val="a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a6">
    <w:name w:val="Hyperlink"/>
    <w:basedOn w:val="a0"/>
    <w:uiPriority w:val="99"/>
    <w:unhideWhenUsed/>
    <w:rsid w:val="000C4555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lang w:val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a7">
    <w:name w:val="header"/>
    <w:basedOn w:val="a"/>
    <w:link w:val="a8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8">
    <w:name w:val="Горен колонтитул Знак"/>
    <w:basedOn w:val="a0"/>
    <w:link w:val="a7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a9">
    <w:name w:val="footer"/>
    <w:basedOn w:val="a"/>
    <w:link w:val="aa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a">
    <w:name w:val="Долен колонтитул Знак"/>
    <w:basedOn w:val="a0"/>
    <w:link w:val="a9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ab">
    <w:name w:val="Strong"/>
    <w:basedOn w:val="a0"/>
    <w:uiPriority w:val="22"/>
    <w:qFormat/>
    <w:rsid w:val="001D228C"/>
    <w:rPr>
      <w:b/>
      <w:bCs/>
    </w:rPr>
  </w:style>
  <w:style w:type="paragraph" w:styleId="ac">
    <w:name w:val="footnote text"/>
    <w:basedOn w:val="a"/>
    <w:link w:val="ad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lang w:val="bg-BG"/>
    </w:rPr>
  </w:style>
  <w:style w:type="character" w:customStyle="1" w:styleId="ad">
    <w:name w:val="Текст под линия Знак"/>
    <w:basedOn w:val="a0"/>
    <w:link w:val="ac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ae">
    <w:name w:val="footnote reference"/>
    <w:aliases w:val="SUPERS,-E Fußnotenzeichen,number,Footnote reference number,Footnote symbol,note TESI,-E Fu?notenzeichen"/>
    <w:basedOn w:val="a0"/>
    <w:unhideWhenUsed/>
    <w:rsid w:val="000C4555"/>
    <w:rPr>
      <w:vertAlign w:val="superscript"/>
    </w:rPr>
  </w:style>
  <w:style w:type="table" w:customStyle="1" w:styleId="TableGrid1">
    <w:name w:val="Table Grid1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C45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lang w:val="bg-BG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4555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af4">
    <w:name w:val="Balloon Text"/>
    <w:basedOn w:val="a"/>
    <w:link w:val="af5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af5">
    <w:name w:val="Изнесен текст Знак"/>
    <w:basedOn w:val="a0"/>
    <w:link w:val="af4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uiPriority w:val="99"/>
    <w:semiHidden/>
    <w:unhideWhenUsed/>
    <w:rsid w:val="000C4555"/>
  </w:style>
  <w:style w:type="table" w:customStyle="1" w:styleId="TableGrid4">
    <w:name w:val="Table Grid4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5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uiPriority w:val="9"/>
    <w:semiHidden/>
    <w:rsid w:val="001D228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algo-summary">
    <w:name w:val="algo-summary"/>
    <w:rsid w:val="00166A8C"/>
  </w:style>
  <w:style w:type="paragraph" w:styleId="af7">
    <w:name w:val="Normal (Web)"/>
    <w:basedOn w:val="a"/>
    <w:uiPriority w:val="99"/>
    <w:semiHidden/>
    <w:unhideWhenUsed/>
    <w:rsid w:val="00FC4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1D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1D228C"/>
    <w:rPr>
      <w:rFonts w:asciiTheme="majorHAnsi" w:eastAsiaTheme="majorEastAsia" w:hAnsiTheme="majorHAnsi" w:cstheme="majorBidi"/>
      <w:sz w:val="22"/>
      <w:szCs w:val="22"/>
    </w:rPr>
  </w:style>
  <w:style w:type="character" w:customStyle="1" w:styleId="60">
    <w:name w:val="Заглавие 6 Знак"/>
    <w:basedOn w:val="a0"/>
    <w:link w:val="6"/>
    <w:uiPriority w:val="9"/>
    <w:semiHidden/>
    <w:rsid w:val="001D228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лавие 7 Знак"/>
    <w:basedOn w:val="a0"/>
    <w:link w:val="7"/>
    <w:uiPriority w:val="9"/>
    <w:semiHidden/>
    <w:rsid w:val="001D228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лавие 8 Знак"/>
    <w:basedOn w:val="a0"/>
    <w:link w:val="8"/>
    <w:uiPriority w:val="9"/>
    <w:semiHidden/>
    <w:rsid w:val="001D228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лавие 9 Знак"/>
    <w:basedOn w:val="a0"/>
    <w:link w:val="9"/>
    <w:uiPriority w:val="9"/>
    <w:semiHidden/>
    <w:rsid w:val="001D228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f8">
    <w:name w:val="Title"/>
    <w:basedOn w:val="a"/>
    <w:next w:val="a"/>
    <w:link w:val="af9"/>
    <w:uiPriority w:val="10"/>
    <w:qFormat/>
    <w:rsid w:val="001D228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f9">
    <w:name w:val="Заглавие Знак"/>
    <w:basedOn w:val="a0"/>
    <w:link w:val="af8"/>
    <w:uiPriority w:val="10"/>
    <w:rsid w:val="001D228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fa">
    <w:name w:val="Subtitle"/>
    <w:basedOn w:val="a"/>
    <w:next w:val="a"/>
    <w:link w:val="afb"/>
    <w:uiPriority w:val="11"/>
    <w:qFormat/>
    <w:rsid w:val="001D228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Подзаглавие Знак"/>
    <w:basedOn w:val="a0"/>
    <w:link w:val="afa"/>
    <w:uiPriority w:val="11"/>
    <w:rsid w:val="001D228C"/>
    <w:rPr>
      <w:rFonts w:asciiTheme="majorHAnsi" w:eastAsiaTheme="majorEastAsia" w:hAnsiTheme="majorHAnsi" w:cstheme="majorBidi"/>
      <w:sz w:val="24"/>
      <w:szCs w:val="24"/>
    </w:rPr>
  </w:style>
  <w:style w:type="character" w:styleId="afc">
    <w:name w:val="Emphasis"/>
    <w:basedOn w:val="a0"/>
    <w:uiPriority w:val="20"/>
    <w:qFormat/>
    <w:rsid w:val="001D228C"/>
    <w:rPr>
      <w:i/>
      <w:iCs/>
    </w:rPr>
  </w:style>
  <w:style w:type="paragraph" w:styleId="afd">
    <w:name w:val="Quote"/>
    <w:basedOn w:val="a"/>
    <w:next w:val="a"/>
    <w:link w:val="afe"/>
    <w:uiPriority w:val="29"/>
    <w:qFormat/>
    <w:rsid w:val="001D228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fe">
    <w:name w:val="Цитат Знак"/>
    <w:basedOn w:val="a0"/>
    <w:link w:val="afd"/>
    <w:uiPriority w:val="29"/>
    <w:rsid w:val="001D228C"/>
    <w:rPr>
      <w:i/>
      <w:iCs/>
      <w:color w:val="404040" w:themeColor="text1" w:themeTint="BF"/>
    </w:rPr>
  </w:style>
  <w:style w:type="paragraph" w:styleId="aff">
    <w:name w:val="Intense Quote"/>
    <w:basedOn w:val="a"/>
    <w:next w:val="a"/>
    <w:link w:val="aff0"/>
    <w:uiPriority w:val="30"/>
    <w:qFormat/>
    <w:rsid w:val="001D228C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f0">
    <w:name w:val="Интензивно цитиране Знак"/>
    <w:basedOn w:val="a0"/>
    <w:link w:val="aff"/>
    <w:uiPriority w:val="30"/>
    <w:rsid w:val="001D228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f1">
    <w:name w:val="Subtle Emphasis"/>
    <w:basedOn w:val="a0"/>
    <w:uiPriority w:val="19"/>
    <w:qFormat/>
    <w:rsid w:val="001D228C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1D228C"/>
    <w:rPr>
      <w:b/>
      <w:bCs/>
      <w:i/>
      <w:iCs/>
    </w:rPr>
  </w:style>
  <w:style w:type="character" w:styleId="aff3">
    <w:name w:val="Subtle Reference"/>
    <w:basedOn w:val="a0"/>
    <w:uiPriority w:val="31"/>
    <w:qFormat/>
    <w:rsid w:val="001D228C"/>
    <w:rPr>
      <w:smallCaps/>
      <w:color w:val="404040" w:themeColor="text1" w:themeTint="BF"/>
      <w:u w:val="single" w:color="7F7F7F" w:themeColor="text1" w:themeTint="80"/>
    </w:rPr>
  </w:style>
  <w:style w:type="character" w:styleId="aff4">
    <w:name w:val="Intense Reference"/>
    <w:basedOn w:val="a0"/>
    <w:uiPriority w:val="32"/>
    <w:qFormat/>
    <w:rsid w:val="001D228C"/>
    <w:rPr>
      <w:b/>
      <w:bCs/>
      <w:smallCaps/>
      <w:spacing w:val="5"/>
      <w:u w:val="single"/>
    </w:rPr>
  </w:style>
  <w:style w:type="character" w:styleId="aff5">
    <w:name w:val="Book Title"/>
    <w:basedOn w:val="a0"/>
    <w:uiPriority w:val="33"/>
    <w:qFormat/>
    <w:rsid w:val="001D228C"/>
    <w:rPr>
      <w:b/>
      <w:bCs/>
      <w:smallCaps/>
    </w:rPr>
  </w:style>
  <w:style w:type="paragraph" w:styleId="aff6">
    <w:name w:val="TOC Heading"/>
    <w:basedOn w:val="1"/>
    <w:next w:val="a"/>
    <w:uiPriority w:val="39"/>
    <w:semiHidden/>
    <w:unhideWhenUsed/>
    <w:qFormat/>
    <w:rsid w:val="001D228C"/>
    <w:pPr>
      <w:outlineLvl w:val="9"/>
    </w:pPr>
  </w:style>
  <w:style w:type="paragraph" w:styleId="aff7">
    <w:name w:val="caption"/>
    <w:basedOn w:val="a"/>
    <w:next w:val="a"/>
    <w:uiPriority w:val="35"/>
    <w:semiHidden/>
    <w:unhideWhenUsed/>
    <w:qFormat/>
    <w:rsid w:val="001D228C"/>
    <w:pPr>
      <w:spacing w:line="240" w:lineRule="auto"/>
    </w:pPr>
    <w:rPr>
      <w:b/>
      <w:bCs/>
      <w:smallCaps/>
      <w:color w:val="595959" w:themeColor="text1" w:themeTint="A6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1EE9A-B4BA-409A-97DC-88A74098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1940</TotalTime>
  <Pages>7</Pages>
  <Words>1838</Words>
  <Characters>10477</Characters>
  <Application>Microsoft Office Word</Application>
  <DocSecurity>0</DocSecurity>
  <Lines>87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ggeorgieva</cp:lastModifiedBy>
  <cp:revision>403</cp:revision>
  <dcterms:created xsi:type="dcterms:W3CDTF">2020-08-13T13:03:00Z</dcterms:created>
  <dcterms:modified xsi:type="dcterms:W3CDTF">2023-10-12T13:11:00Z</dcterms:modified>
</cp:coreProperties>
</file>