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A28" w:rsidRPr="00FC5A28" w:rsidRDefault="008E4536" w:rsidP="008E4536">
      <w:pPr>
        <w:autoSpaceDE w:val="0"/>
        <w:autoSpaceDN w:val="0"/>
        <w:adjustRightInd w:val="0"/>
        <w:spacing w:after="0" w:line="240" w:lineRule="auto"/>
        <w:ind w:left="709" w:firstLine="1069"/>
        <w:rPr>
          <w:rFonts w:ascii="Times New Roman CYR" w:eastAsia="Times New Roman" w:hAnsi="Times New Roman CYR" w:cs="Times New Roman"/>
          <w:b/>
          <w:caps/>
          <w:color w:val="000000"/>
          <w:sz w:val="20"/>
          <w:szCs w:val="24"/>
        </w:rPr>
      </w:pPr>
      <w:r w:rsidRPr="00FC5A2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7661F16D" wp14:editId="2677D8C3">
                <wp:simplePos x="0" y="0"/>
                <wp:positionH relativeFrom="column">
                  <wp:posOffset>1142365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89.95pt,9pt" to="89.95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"/>
            </w:pict>
          </mc:Fallback>
        </mc:AlternateContent>
      </w:r>
      <w:r w:rsidRPr="00FC5A28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541E09D1" wp14:editId="1F6B672D">
            <wp:simplePos x="0" y="0"/>
            <wp:positionH relativeFrom="column">
              <wp:posOffset>357505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5A28" w:rsidRPr="00FC5A28" w:rsidRDefault="00FC5A28" w:rsidP="008E4536">
      <w:pPr>
        <w:autoSpaceDE w:val="0"/>
        <w:autoSpaceDN w:val="0"/>
        <w:adjustRightInd w:val="0"/>
        <w:spacing w:after="0" w:line="240" w:lineRule="auto"/>
        <w:ind w:left="709" w:firstLine="1069"/>
        <w:rPr>
          <w:rFonts w:ascii="Times New Roman CYR" w:eastAsia="Times New Roman" w:hAnsi="Times New Roman CYR" w:cs="Times New Roman"/>
          <w:b/>
          <w:caps/>
          <w:color w:val="000000"/>
          <w:sz w:val="24"/>
          <w:szCs w:val="24"/>
        </w:rPr>
      </w:pPr>
      <w:r w:rsidRPr="00FC5A28">
        <w:rPr>
          <w:rFonts w:ascii="Times New Roman CYR" w:eastAsia="Times New Roman" w:hAnsi="Times New Roman CYR" w:cs="Times New Roman"/>
          <w:b/>
          <w:caps/>
          <w:color w:val="000000"/>
          <w:sz w:val="24"/>
          <w:szCs w:val="24"/>
        </w:rPr>
        <w:t xml:space="preserve">    РЕПУБЛИКА БЪЛГАРИЯ</w:t>
      </w:r>
    </w:p>
    <w:p w:rsidR="00FC5A28" w:rsidRPr="00FC5A28" w:rsidRDefault="00FC5A28" w:rsidP="008E4536">
      <w:pPr>
        <w:autoSpaceDE w:val="0"/>
        <w:autoSpaceDN w:val="0"/>
        <w:adjustRightInd w:val="0"/>
        <w:spacing w:after="0" w:line="240" w:lineRule="auto"/>
        <w:ind w:left="709" w:firstLine="1069"/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</w:pPr>
      <w:r w:rsidRPr="00FC5A28"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  <w:t xml:space="preserve">    ОБЛАСТНА АДМИНИСТРАЦИЯ</w:t>
      </w:r>
    </w:p>
    <w:p w:rsidR="00FC5A28" w:rsidRPr="00FC5A28" w:rsidRDefault="00225F92" w:rsidP="008E4536">
      <w:pPr>
        <w:autoSpaceDE w:val="0"/>
        <w:autoSpaceDN w:val="0"/>
        <w:adjustRightInd w:val="0"/>
        <w:spacing w:after="0" w:line="240" w:lineRule="auto"/>
        <w:ind w:left="709" w:firstLine="1069"/>
        <w:rPr>
          <w:rFonts w:ascii="Times New Roman CYR" w:eastAsia="Times New Roman" w:hAnsi="Times New Roman CYR" w:cs="Times New Roman"/>
          <w:b/>
          <w:caps/>
          <w:color w:val="000000"/>
          <w:sz w:val="24"/>
          <w:szCs w:val="24"/>
        </w:rPr>
      </w:pPr>
      <w:r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  <w:t xml:space="preserve">    </w:t>
      </w:r>
      <w:bookmarkStart w:id="0" w:name="_GoBack"/>
      <w:bookmarkEnd w:id="0"/>
      <w:r w:rsidR="00FC5A28" w:rsidRPr="00FC5A28">
        <w:rPr>
          <w:rFonts w:ascii="Times New Roman CYR" w:eastAsia="Times New Roman" w:hAnsi="Times New Roman CYR" w:cs="Times New Roman"/>
          <w:b/>
          <w:color w:val="000000"/>
          <w:sz w:val="24"/>
          <w:szCs w:val="24"/>
        </w:rPr>
        <w:t>НА ОБЛАСТ ВРАЦА</w:t>
      </w:r>
    </w:p>
    <w:p w:rsidR="00FC5A28" w:rsidRPr="00FC5A28" w:rsidRDefault="00FC5A28" w:rsidP="008E4536">
      <w:pPr>
        <w:autoSpaceDE w:val="0"/>
        <w:autoSpaceDN w:val="0"/>
        <w:adjustRightInd w:val="0"/>
        <w:spacing w:after="0" w:line="240" w:lineRule="auto"/>
        <w:ind w:left="709" w:firstLine="1069"/>
        <w:rPr>
          <w:rFonts w:ascii="Times New Roman CYR" w:eastAsia="Times New Roman" w:hAnsi="Times New Roman CYR" w:cs="Times New Roman"/>
          <w:b/>
          <w:color w:val="000000"/>
          <w:szCs w:val="24"/>
        </w:rPr>
      </w:pPr>
    </w:p>
    <w:p w:rsidR="00045DE7" w:rsidRDefault="00045DE7" w:rsidP="0027257A">
      <w:pPr>
        <w:pStyle w:val="1"/>
        <w:spacing w:before="240"/>
        <w:jc w:val="center"/>
      </w:pPr>
    </w:p>
    <w:p w:rsidR="00045DE7" w:rsidRDefault="00811B17" w:rsidP="009F1CC8">
      <w:pPr>
        <w:pStyle w:val="1"/>
        <w:spacing w:before="240"/>
        <w:ind w:left="567"/>
        <w:jc w:val="center"/>
      </w:pPr>
      <w:r>
        <w:t>ОБЛАСТЕН ЕКСПЕРТЕН СЪВЕТ ПО УСТРОЙСТВО НА ТЕРИТОРИЯТА</w:t>
      </w:r>
    </w:p>
    <w:p w:rsidR="00811B17" w:rsidRDefault="00811B17" w:rsidP="00811B17"/>
    <w:p w:rsidR="009F1CC8" w:rsidRPr="009F1CC8" w:rsidRDefault="009F1CC8" w:rsidP="009F1CC8">
      <w:pPr>
        <w:autoSpaceDN w:val="0"/>
        <w:spacing w:after="8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b/>
          <w:sz w:val="24"/>
          <w:szCs w:val="24"/>
        </w:rPr>
        <w:t>ПРАВИЛНИК</w:t>
      </w:r>
    </w:p>
    <w:p w:rsidR="009F1CC8" w:rsidRPr="009F1CC8" w:rsidRDefault="009F1CC8" w:rsidP="009F1CC8">
      <w:pPr>
        <w:autoSpaceDN w:val="0"/>
        <w:spacing w:after="8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b/>
          <w:sz w:val="24"/>
          <w:szCs w:val="24"/>
        </w:rPr>
        <w:t>ЗА РАБОТАТА НА ОБЛАСТНИЯ ЕКСПЕРТЕН СЪВЕТ ПО УСТРОЙСТВО НА</w:t>
      </w:r>
    </w:p>
    <w:p w:rsidR="009F1CC8" w:rsidRPr="009F1CC8" w:rsidRDefault="009F1CC8" w:rsidP="009F1CC8">
      <w:pPr>
        <w:autoSpaceDN w:val="0"/>
        <w:spacing w:after="8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b/>
          <w:sz w:val="24"/>
          <w:szCs w:val="24"/>
        </w:rPr>
        <w:t>ТЕРИТОРИЯТА</w:t>
      </w:r>
    </w:p>
    <w:p w:rsidR="009F1CC8" w:rsidRPr="009F1CC8" w:rsidRDefault="009F1CC8" w:rsidP="009F1CC8">
      <w:pPr>
        <w:autoSpaceDN w:val="0"/>
        <w:spacing w:after="8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CC8" w:rsidRPr="009F1CC8" w:rsidRDefault="009F1CC8" w:rsidP="009F1CC8">
      <w:pPr>
        <w:autoSpaceDN w:val="0"/>
        <w:spacing w:after="8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b/>
          <w:sz w:val="24"/>
          <w:szCs w:val="24"/>
        </w:rPr>
        <w:t>Раздел І.</w:t>
      </w:r>
    </w:p>
    <w:p w:rsidR="009F1CC8" w:rsidRPr="009F1CC8" w:rsidRDefault="009F1CC8" w:rsidP="009F1CC8">
      <w:pPr>
        <w:autoSpaceDN w:val="0"/>
        <w:spacing w:after="8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b/>
          <w:sz w:val="24"/>
          <w:szCs w:val="24"/>
        </w:rPr>
        <w:t>ОБЩИ ПОЛОЖЕНИЯ</w:t>
      </w:r>
    </w:p>
    <w:p w:rsidR="009F1CC8" w:rsidRPr="009F1CC8" w:rsidRDefault="009F1CC8" w:rsidP="009F1CC8">
      <w:pPr>
        <w:autoSpaceDN w:val="0"/>
        <w:spacing w:after="8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1. Тези правила уреждат организацията и дейността на Областния експертен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съвет по устройство на територията (ОЕСУТ) и се издават на основание чл. 6, ал. 7 от ЗУТ.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</w:t>
      </w:r>
      <w:r w:rsidR="001B3E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2. ОЕСУТ е консултативен и експертен орган на Областния управител на Област Враца в изпълнение на възложените му функции и задачи, определени в ЗУТ.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3. Областният експертен съвет се изгражда в съответствие с чл. 4, ал. 2 и чл. 6, ал. 1 и 2 от Закона за устройство на територията.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F1CC8" w:rsidRPr="009F1CC8" w:rsidRDefault="009F1CC8" w:rsidP="009F1CC8">
      <w:pPr>
        <w:autoSpaceDN w:val="0"/>
        <w:spacing w:after="8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b/>
          <w:sz w:val="24"/>
          <w:szCs w:val="24"/>
        </w:rPr>
        <w:t>Раздел ІІ.</w:t>
      </w:r>
    </w:p>
    <w:p w:rsidR="009F1CC8" w:rsidRPr="009F1CC8" w:rsidRDefault="009F1CC8" w:rsidP="009F1CC8">
      <w:pPr>
        <w:autoSpaceDN w:val="0"/>
        <w:spacing w:after="8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b/>
          <w:sz w:val="24"/>
          <w:szCs w:val="24"/>
        </w:rPr>
        <w:t>СЪСТАВ, СТРУКТУРА И ФУНКЦИИ НА ОЕСУТ</w:t>
      </w:r>
    </w:p>
    <w:p w:rsidR="009F1CC8" w:rsidRPr="009F1CC8" w:rsidRDefault="009F1CC8" w:rsidP="009F1CC8">
      <w:pPr>
        <w:autoSpaceDN w:val="0"/>
        <w:spacing w:after="8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4. (1). ОЕСУТ се назначава със Заповед на Областния управител и се състои от председател, секретар и членове.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(2). ОЕСУТ се формира от основен състав, присъстващ на всички заседания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разширен състав (по привличане), който се определя по преценка на Председателя според характера на разглеждания проект. В състава на експертния съвет се включват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представители на специализираните контролни и </w:t>
      </w:r>
      <w:proofErr w:type="spellStart"/>
      <w:r w:rsidRPr="009F1CC8">
        <w:rPr>
          <w:rFonts w:ascii="Times New Roman" w:eastAsia="Times New Roman" w:hAnsi="Times New Roman" w:cs="Times New Roman"/>
          <w:sz w:val="24"/>
          <w:szCs w:val="24"/>
        </w:rPr>
        <w:t>съгласувателни</w:t>
      </w:r>
      <w:proofErr w:type="spellEnd"/>
      <w:r w:rsidRPr="009F1CC8">
        <w:rPr>
          <w:rFonts w:ascii="Times New Roman" w:eastAsia="Times New Roman" w:hAnsi="Times New Roman" w:cs="Times New Roman"/>
          <w:sz w:val="24"/>
          <w:szCs w:val="24"/>
        </w:rPr>
        <w:t xml:space="preserve"> органи по смисъла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ЗУТ, когато тяхното становище, решение или разрешение се изисква по закон.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(3). Когато член на ОЕСУТ е представен от свой заместник, при наличие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пълномощно, заместникът има право на глас.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(4). Председателят на ОЕСУТ може да кани на заседанията и други физически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юридически лица, имащи отношение към разглеждания проект.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5. ОЕСУТ подпомага Областния управител при провеждане на държавната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политика за устройство на територията: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1. На територията на област Враца, в съответствие с разпоредбите на чл. 121, ал. 5, чл. 127, ал. 5, чл. 128, ал.12 и чл. 135, ал. 3 от ЗУТ разглежда и приема проекти по устройство на територията.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lastRenderedPageBreak/>
        <w:t>2. На територията на Област Враца, в съответствие с разпоредбите на чл. 141, чл. 142 и чл. 143 от ЗУТ разглежда и приема инвестиционни проекти.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3. Осъществява взаимодействие при необходимост с други органи на областно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общинско ниво.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6. Председателят, определен със заповед на областния управител, представлява ОЕСУТ, ръководи и координира неговата дейност, организира изпълнението на решенията на ОЕСУТ, осигурява публичност и прозрачност на дейността и изготвя отчети за работата на съвета.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7. При отсъствие на председателя на ОЕСУТ, функциите му се поемат от друго упълномощено от Областния управител длъжностно лице.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8. ОЕСУТ се свиква на заседание в сроковете, определени в Закона за устройство на територията: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1. По постъпило искане от инвеститор до Областния управител;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2. По предложение на Областния управител;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3. По инициатива на Председателя;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4. По искане на членовете на ОЕСУТ и след обсъждане с Председателя.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9. ОЕСУТ провежда заседания в зависимост от постъпилия за разглеждане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 xml:space="preserve">проект и съобразно </w:t>
      </w:r>
      <w:proofErr w:type="spellStart"/>
      <w:r w:rsidRPr="009F1CC8">
        <w:rPr>
          <w:rFonts w:ascii="Times New Roman" w:eastAsia="Times New Roman" w:hAnsi="Times New Roman" w:cs="Times New Roman"/>
          <w:sz w:val="24"/>
          <w:szCs w:val="24"/>
        </w:rPr>
        <w:t>устройствените</w:t>
      </w:r>
      <w:proofErr w:type="spellEnd"/>
      <w:r w:rsidRPr="009F1CC8">
        <w:rPr>
          <w:rFonts w:ascii="Times New Roman" w:eastAsia="Times New Roman" w:hAnsi="Times New Roman" w:cs="Times New Roman"/>
          <w:sz w:val="24"/>
          <w:szCs w:val="24"/>
        </w:rPr>
        <w:t xml:space="preserve"> цели и задачи от областно и </w:t>
      </w:r>
      <w:proofErr w:type="spellStart"/>
      <w:r w:rsidRPr="009F1CC8">
        <w:rPr>
          <w:rFonts w:ascii="Times New Roman" w:eastAsia="Times New Roman" w:hAnsi="Times New Roman" w:cs="Times New Roman"/>
          <w:sz w:val="24"/>
          <w:szCs w:val="24"/>
        </w:rPr>
        <w:t>междуобщинско</w:t>
      </w:r>
      <w:proofErr w:type="spellEnd"/>
      <w:r w:rsidRPr="009F1CC8">
        <w:rPr>
          <w:rFonts w:ascii="Times New Roman" w:eastAsia="Times New Roman" w:hAnsi="Times New Roman" w:cs="Times New Roman"/>
          <w:sz w:val="24"/>
          <w:szCs w:val="24"/>
        </w:rPr>
        <w:t xml:space="preserve"> значение.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10. В заседанията на ОЕСУТ задължително участват членовете от основния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състав и привлечени членове според характера на разглеждания проект, когато това 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необходимо.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11. Председателят възлага на редовен член на ОЕСУТ да се запознае с искането, отправено до областния управител, да го проучи и докладва на насроченото редовно заседание на съвета. Всички разработки се внасят за разглеждане в ОЕСУТ окомплектовани, съгласно действащата нормативна уредба от длъжностните лица в дирекция АКРРДС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12. Председателят на ОЕСУТ определя състава, датата и мястото на заседанието, в зависимост от конкретния проект.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13. Поканите и дневния ред се изпращат на членовете на ОЕСУТ не по късно от 3 дни преди заседанието.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14. Заседанията на ОЕСУТ са редовни, ако на тях присъстват членовете 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основния състав и най-малко две трети от членовете по привличане, поканени за участие, според характера на разглеждания проект.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15. Решенията на ОЕСУТ се приемат с мнозинство 2/3 от участниците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заседанието. Членовете на ОЕСУТ носят отговорност по внесените проекти само в рамките на тяхната професионална компетентност и на произтичащата от тяхното представителство компетентност.</w:t>
      </w:r>
    </w:p>
    <w:p w:rsidR="009F1CC8" w:rsidRPr="009F1CC8" w:rsidRDefault="009F1CC8" w:rsidP="009F1CC8">
      <w:pPr>
        <w:autoSpaceDN w:val="0"/>
        <w:spacing w:after="80" w:line="24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9F1CC8" w:rsidRPr="009F1CC8" w:rsidRDefault="009F1CC8" w:rsidP="009F1CC8">
      <w:pPr>
        <w:autoSpaceDN w:val="0"/>
        <w:spacing w:after="8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b/>
          <w:sz w:val="24"/>
          <w:szCs w:val="24"/>
        </w:rPr>
        <w:t>Раздел ІІІ.</w:t>
      </w:r>
    </w:p>
    <w:p w:rsidR="009F1CC8" w:rsidRPr="009F1CC8" w:rsidRDefault="009F1CC8" w:rsidP="009F1CC8">
      <w:pPr>
        <w:autoSpaceDN w:val="0"/>
        <w:spacing w:after="8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b/>
          <w:sz w:val="24"/>
          <w:szCs w:val="24"/>
        </w:rPr>
        <w:t>ВЗЕМАНЕ НА РЕШЕНИЯ, ДОКУМЕНТИРАНЕ И СЪХРАНЯВАНЕ</w:t>
      </w:r>
    </w:p>
    <w:p w:rsidR="009F1CC8" w:rsidRPr="009F1CC8" w:rsidRDefault="009F1CC8" w:rsidP="009F1CC8">
      <w:pPr>
        <w:autoSpaceDN w:val="0"/>
        <w:spacing w:after="8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16 (1). Заседанията на ОЕСУТ се протоколират. Протокола се състои от три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части: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1. пореден № на протокола, дата на заседанието;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lastRenderedPageBreak/>
        <w:t>2. становища на членовете на ОЕСУТ;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3. решение на ОЕСУТ.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(2). Протокола се изготвя от докладващия редовен член на ОЕСУТ в 3-дневен срок от заседанието, подписва се от присъствалите в заседанието членове и се представя на Областния управител за утвърждаване. Членовете на ОЕСУТ могат да прилагат към протокола особени мнения (писмено) по взетите решения.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(3). Копие от утвърдения от Областния управител протокол се изпраща на всички присъствали на заседанието членове (от основния и разширения състав).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 xml:space="preserve">Чл. 17. Съществени данни от съдържанието на протоколите се вписват в протоколна книга с предварително установена </w:t>
      </w:r>
      <w:proofErr w:type="spellStart"/>
      <w:r w:rsidRPr="009F1CC8">
        <w:rPr>
          <w:rFonts w:ascii="Times New Roman" w:eastAsia="Times New Roman" w:hAnsi="Times New Roman" w:cs="Times New Roman"/>
          <w:sz w:val="24"/>
          <w:szCs w:val="24"/>
        </w:rPr>
        <w:t>поредност</w:t>
      </w:r>
      <w:proofErr w:type="spellEnd"/>
      <w:r w:rsidRPr="009F1CC8">
        <w:rPr>
          <w:rFonts w:ascii="Times New Roman" w:eastAsia="Times New Roman" w:hAnsi="Times New Roman" w:cs="Times New Roman"/>
          <w:sz w:val="24"/>
          <w:szCs w:val="24"/>
        </w:rPr>
        <w:t xml:space="preserve"> на страниците.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18. Достъп до протоколите и протоколната книга на ОЕСУТ се осигурява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съгласно ЗДОИ, освен ако в ЗУТ не е предвидено друго.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19. (1). По изключение ОЕСУТ може да приема решения, неприсъствено,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протокол, към който се прилага проекта на решение, придружен с писмените становища на членовете, към които са отправени покани.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(2). В случай, че в определения срок не е постъпило писмено становище се счита, че предложението за решение не се приема.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(3). Решението е прието, ако е подкрепено писмено от 2/3 от членовете, към които са отправени покани. В случай, че решението не бъде прието, то се разглежда на следващото заседание на ОЕСУТ.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Чл. 20. (1). Организационно-техническото осигуряване и експертното подпомагане дейността на ОЕСУТ се осъществява от секретаря на съвета, определен със Заповед на Областния управител;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(2). Секретарят на ОЕСУТ отговаря за цялостната дейност по организацията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провеждането на заседанието, изпращането и съхранението на материалите, свързани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CC8">
        <w:rPr>
          <w:rFonts w:ascii="Times New Roman" w:eastAsia="Times New Roman" w:hAnsi="Times New Roman" w:cs="Times New Roman"/>
          <w:sz w:val="24"/>
          <w:szCs w:val="24"/>
        </w:rPr>
        <w:t>работата на съвета.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(3). Дейността на секретаря се подпомага от експерти в Дирекция „Административен контрол, регионално развитие и държавна собственост”.</w:t>
      </w:r>
    </w:p>
    <w:p w:rsidR="009F1CC8" w:rsidRPr="009F1CC8" w:rsidRDefault="009F1CC8" w:rsidP="009F1CC8">
      <w:pPr>
        <w:autoSpaceDN w:val="0"/>
        <w:spacing w:after="80" w:line="240" w:lineRule="atLeast"/>
        <w:ind w:left="567"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F1CC8">
        <w:rPr>
          <w:rFonts w:ascii="Times New Roman" w:eastAsia="Times New Roman" w:hAnsi="Times New Roman" w:cs="Times New Roman"/>
          <w:sz w:val="24"/>
          <w:szCs w:val="24"/>
        </w:rPr>
        <w:t>(4). Материалите и документите от работата на ОЕСУТ се съхраняват в деловодството на Областна администрация по установения ред.</w:t>
      </w:r>
    </w:p>
    <w:p w:rsidR="005F2F7C" w:rsidRPr="005F2F7C" w:rsidRDefault="005F2F7C" w:rsidP="009F1CC8">
      <w:pPr>
        <w:ind w:left="567" w:firstLine="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</w:p>
    <w:sectPr w:rsidR="005F2F7C" w:rsidRPr="005F2F7C" w:rsidSect="008B7AFC">
      <w:pgSz w:w="11906" w:h="16838"/>
      <w:pgMar w:top="1417" w:right="1135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A633C"/>
    <w:multiLevelType w:val="hybridMultilevel"/>
    <w:tmpl w:val="6652DB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85DC4"/>
    <w:multiLevelType w:val="hybridMultilevel"/>
    <w:tmpl w:val="D272DDAA"/>
    <w:lvl w:ilvl="0" w:tplc="0402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E5E"/>
    <w:rsid w:val="00015AA3"/>
    <w:rsid w:val="00026717"/>
    <w:rsid w:val="000353ED"/>
    <w:rsid w:val="00045DE7"/>
    <w:rsid w:val="00053765"/>
    <w:rsid w:val="00056ADD"/>
    <w:rsid w:val="000A1677"/>
    <w:rsid w:val="000B3B5D"/>
    <w:rsid w:val="00115BF3"/>
    <w:rsid w:val="00125DDD"/>
    <w:rsid w:val="00127292"/>
    <w:rsid w:val="001365E2"/>
    <w:rsid w:val="00176E5E"/>
    <w:rsid w:val="001B3EE0"/>
    <w:rsid w:val="001C337F"/>
    <w:rsid w:val="00225F92"/>
    <w:rsid w:val="0023686F"/>
    <w:rsid w:val="0027257A"/>
    <w:rsid w:val="00274192"/>
    <w:rsid w:val="002B277D"/>
    <w:rsid w:val="002B3677"/>
    <w:rsid w:val="002D1295"/>
    <w:rsid w:val="002E387D"/>
    <w:rsid w:val="00332474"/>
    <w:rsid w:val="003A2211"/>
    <w:rsid w:val="003A352A"/>
    <w:rsid w:val="00416F28"/>
    <w:rsid w:val="0046578F"/>
    <w:rsid w:val="00473E36"/>
    <w:rsid w:val="004E6F5D"/>
    <w:rsid w:val="005A237E"/>
    <w:rsid w:val="005A36AC"/>
    <w:rsid w:val="005D5DD2"/>
    <w:rsid w:val="005E34E7"/>
    <w:rsid w:val="005F2F7C"/>
    <w:rsid w:val="00645D3B"/>
    <w:rsid w:val="0066488E"/>
    <w:rsid w:val="006F34AE"/>
    <w:rsid w:val="006F786C"/>
    <w:rsid w:val="00755FA1"/>
    <w:rsid w:val="00764067"/>
    <w:rsid w:val="007A6E24"/>
    <w:rsid w:val="00811B17"/>
    <w:rsid w:val="0082560F"/>
    <w:rsid w:val="0083176A"/>
    <w:rsid w:val="0084140D"/>
    <w:rsid w:val="0086207A"/>
    <w:rsid w:val="008B51DD"/>
    <w:rsid w:val="008B7AFC"/>
    <w:rsid w:val="008E4536"/>
    <w:rsid w:val="00943C94"/>
    <w:rsid w:val="009563D7"/>
    <w:rsid w:val="00961469"/>
    <w:rsid w:val="009802A2"/>
    <w:rsid w:val="009D0C57"/>
    <w:rsid w:val="009F1CC8"/>
    <w:rsid w:val="00A35907"/>
    <w:rsid w:val="00A71BD0"/>
    <w:rsid w:val="00A81E66"/>
    <w:rsid w:val="00B01964"/>
    <w:rsid w:val="00B24954"/>
    <w:rsid w:val="00B32131"/>
    <w:rsid w:val="00B547C4"/>
    <w:rsid w:val="00B71001"/>
    <w:rsid w:val="00BA28F3"/>
    <w:rsid w:val="00BA343D"/>
    <w:rsid w:val="00BA7093"/>
    <w:rsid w:val="00C052FB"/>
    <w:rsid w:val="00C252BB"/>
    <w:rsid w:val="00C37726"/>
    <w:rsid w:val="00C569C2"/>
    <w:rsid w:val="00CA6FB2"/>
    <w:rsid w:val="00D061A1"/>
    <w:rsid w:val="00D14216"/>
    <w:rsid w:val="00D14BB5"/>
    <w:rsid w:val="00D259FD"/>
    <w:rsid w:val="00D82AB4"/>
    <w:rsid w:val="00D834C0"/>
    <w:rsid w:val="00E55FDE"/>
    <w:rsid w:val="00E92FBB"/>
    <w:rsid w:val="00EF3B0A"/>
    <w:rsid w:val="00F07ED3"/>
    <w:rsid w:val="00F11640"/>
    <w:rsid w:val="00F83B7E"/>
    <w:rsid w:val="00FC5A28"/>
    <w:rsid w:val="00FD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F7C"/>
  </w:style>
  <w:style w:type="paragraph" w:styleId="1">
    <w:name w:val="heading 1"/>
    <w:basedOn w:val="a"/>
    <w:next w:val="a"/>
    <w:link w:val="10"/>
    <w:uiPriority w:val="9"/>
    <w:qFormat/>
    <w:rsid w:val="00332474"/>
    <w:pPr>
      <w:keepNext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6E5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a3">
    <w:name w:val="Table Grid"/>
    <w:basedOn w:val="a1"/>
    <w:uiPriority w:val="59"/>
    <w:rsid w:val="009D0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C5A2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84140D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0267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a7">
    <w:name w:val="Основен текст Знак"/>
    <w:basedOn w:val="a0"/>
    <w:link w:val="a6"/>
    <w:uiPriority w:val="99"/>
    <w:rsid w:val="00026717"/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332474"/>
    <w:rPr>
      <w:rFonts w:ascii="Times New Roman" w:hAnsi="Times New Roman" w:cs="Times New Roman"/>
      <w:b/>
      <w:bCs/>
      <w:sz w:val="24"/>
      <w:szCs w:val="24"/>
    </w:rPr>
  </w:style>
  <w:style w:type="character" w:customStyle="1" w:styleId="newdocreference1">
    <w:name w:val="newdocreference1"/>
    <w:basedOn w:val="a0"/>
    <w:rsid w:val="00A71BD0"/>
    <w:rPr>
      <w:i w:val="0"/>
      <w:iCs w:val="0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F7C"/>
  </w:style>
  <w:style w:type="paragraph" w:styleId="1">
    <w:name w:val="heading 1"/>
    <w:basedOn w:val="a"/>
    <w:next w:val="a"/>
    <w:link w:val="10"/>
    <w:uiPriority w:val="9"/>
    <w:qFormat/>
    <w:rsid w:val="00332474"/>
    <w:pPr>
      <w:keepNext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76E5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a3">
    <w:name w:val="Table Grid"/>
    <w:basedOn w:val="a1"/>
    <w:uiPriority w:val="59"/>
    <w:rsid w:val="009D0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C5A2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84140D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0267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a7">
    <w:name w:val="Основен текст Знак"/>
    <w:basedOn w:val="a0"/>
    <w:link w:val="a6"/>
    <w:uiPriority w:val="99"/>
    <w:rsid w:val="00026717"/>
    <w:rPr>
      <w:rFonts w:ascii="Times New Roman" w:eastAsia="Times New Roman" w:hAnsi="Times New Roman" w:cs="Times New Roman"/>
      <w:bCs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332474"/>
    <w:rPr>
      <w:rFonts w:ascii="Times New Roman" w:hAnsi="Times New Roman" w:cs="Times New Roman"/>
      <w:b/>
      <w:bCs/>
      <w:sz w:val="24"/>
      <w:szCs w:val="24"/>
    </w:rPr>
  </w:style>
  <w:style w:type="character" w:customStyle="1" w:styleId="newdocreference1">
    <w:name w:val="newdocreference1"/>
    <w:basedOn w:val="a0"/>
    <w:rsid w:val="00A71BD0"/>
    <w:rPr>
      <w:i w:val="0"/>
      <w:iCs w:val="0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4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87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7396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05985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68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0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05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2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8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2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54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224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4621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2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eilieva</dc:creator>
  <cp:lastModifiedBy>estoilova</cp:lastModifiedBy>
  <cp:revision>5</cp:revision>
  <cp:lastPrinted>2017-09-25T12:26:00Z</cp:lastPrinted>
  <dcterms:created xsi:type="dcterms:W3CDTF">2017-10-06T07:04:00Z</dcterms:created>
  <dcterms:modified xsi:type="dcterms:W3CDTF">2017-10-06T07:25:00Z</dcterms:modified>
</cp:coreProperties>
</file>