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  <w:r w:rsidRPr="00972021">
        <w:rPr>
          <w:b/>
          <w:noProof/>
          <w:color w:val="000000"/>
          <w:sz w:val="28"/>
          <w:szCs w:val="28"/>
        </w:rPr>
        <w:t>Списък</w:t>
      </w:r>
      <w:r w:rsidRPr="00972021">
        <w:rPr>
          <w:b/>
          <w:noProof/>
          <w:color w:val="000000"/>
          <w:spacing w:val="5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на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pacing w:val="-1"/>
          <w:sz w:val="28"/>
          <w:szCs w:val="28"/>
        </w:rPr>
        <w:t>категориите</w:t>
      </w:r>
      <w:r w:rsidRPr="00972021">
        <w:rPr>
          <w:b/>
          <w:noProof/>
          <w:color w:val="000000"/>
          <w:spacing w:val="4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информация,</w:t>
      </w:r>
      <w:r w:rsidRPr="00972021">
        <w:rPr>
          <w:b/>
          <w:noProof/>
          <w:color w:val="000000"/>
          <w:spacing w:val="2"/>
          <w:sz w:val="28"/>
          <w:szCs w:val="28"/>
        </w:rPr>
        <w:t> </w:t>
      </w:r>
      <w:r w:rsidRPr="00972021">
        <w:rPr>
          <w:b/>
          <w:noProof/>
          <w:color w:val="000000"/>
          <w:spacing w:val="-1"/>
          <w:sz w:val="28"/>
          <w:szCs w:val="28"/>
        </w:rPr>
        <w:t>подлежаща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на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pacing w:val="-1"/>
          <w:sz w:val="28"/>
          <w:szCs w:val="28"/>
        </w:rPr>
        <w:t>публикуване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pacing w:val="-1"/>
          <w:sz w:val="28"/>
          <w:szCs w:val="28"/>
        </w:rPr>
        <w:t>в</w:t>
      </w:r>
      <w:r w:rsidRPr="00972021">
        <w:rPr>
          <w:b/>
          <w:noProof/>
          <w:color w:val="000000"/>
          <w:spacing w:val="4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интернет</w:t>
      </w:r>
      <w:r w:rsidRPr="00972021">
        <w:rPr>
          <w:b/>
          <w:noProof/>
          <w:color w:val="000000"/>
          <w:spacing w:val="10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за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pacing w:val="-1"/>
          <w:sz w:val="28"/>
          <w:szCs w:val="28"/>
        </w:rPr>
        <w:t>сферата</w:t>
      </w:r>
      <w:r w:rsidRPr="00972021">
        <w:rPr>
          <w:b/>
          <w:noProof/>
          <w:color w:val="000000"/>
          <w:spacing w:val="6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на</w:t>
      </w:r>
      <w:r w:rsidRPr="00972021">
        <w:rPr>
          <w:b/>
          <w:noProof/>
          <w:color w:val="000000"/>
          <w:spacing w:val="3"/>
          <w:sz w:val="28"/>
          <w:szCs w:val="28"/>
        </w:rPr>
        <w:t> </w:t>
      </w:r>
      <w:r w:rsidRPr="00972021">
        <w:rPr>
          <w:b/>
          <w:noProof/>
          <w:color w:val="000000"/>
          <w:sz w:val="28"/>
          <w:szCs w:val="28"/>
        </w:rPr>
        <w:t>дейност</w:t>
      </w:r>
      <w:r w:rsidRPr="00972021">
        <w:rPr>
          <w:b/>
          <w:noProof/>
          <w:color w:val="000000"/>
          <w:spacing w:val="4"/>
          <w:sz w:val="28"/>
          <w:szCs w:val="28"/>
        </w:rPr>
        <w:t xml:space="preserve"> на </w:t>
      </w:r>
      <w:r>
        <w:rPr>
          <w:b/>
          <w:noProof/>
          <w:color w:val="000000"/>
          <w:spacing w:val="4"/>
          <w:sz w:val="28"/>
          <w:szCs w:val="28"/>
        </w:rPr>
        <w:t xml:space="preserve">администрацията на </w:t>
      </w:r>
      <w:r>
        <w:rPr>
          <w:b/>
          <w:noProof/>
          <w:color w:val="000000"/>
          <w:sz w:val="28"/>
          <w:szCs w:val="28"/>
          <w:lang w:val="bg-BG"/>
        </w:rPr>
        <w:t xml:space="preserve">Областна администрация – Враца </w:t>
      </w:r>
      <w:r>
        <w:rPr>
          <w:b/>
          <w:noProof/>
          <w:color w:val="000000"/>
          <w:spacing w:val="3"/>
          <w:sz w:val="28"/>
          <w:szCs w:val="28"/>
        </w:rPr>
        <w:t>и форматите, в които е достъпна</w:t>
      </w:r>
    </w:p>
    <w:p w:rsid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</w:p>
    <w:p w:rsid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</w:p>
    <w:p w:rsid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</w:p>
    <w:p w:rsid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</w:p>
    <w:p w:rsidR="001A48CE" w:rsidRPr="001A48CE" w:rsidRDefault="001A48CE" w:rsidP="001A48CE">
      <w:pPr>
        <w:ind w:left="-284" w:right="112"/>
        <w:jc w:val="center"/>
        <w:rPr>
          <w:b/>
          <w:noProof/>
          <w:color w:val="000000"/>
          <w:spacing w:val="3"/>
          <w:sz w:val="28"/>
          <w:szCs w:val="28"/>
          <w:lang w:val="bg-B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113"/>
        <w:gridCol w:w="5227"/>
        <w:gridCol w:w="1845"/>
      </w:tblGrid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b/>
                <w:lang w:val="bg-BG"/>
              </w:rPr>
            </w:pPr>
            <w:r w:rsidRPr="001A48CE">
              <w:rPr>
                <w:b/>
                <w:lang w:val="bg-BG"/>
              </w:rPr>
              <w:t>№ по ред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jc w:val="center"/>
              <w:rPr>
                <w:b/>
                <w:lang w:val="bg-BG"/>
              </w:rPr>
            </w:pPr>
            <w:r w:rsidRPr="001A48CE">
              <w:rPr>
                <w:b/>
                <w:lang w:val="bg-BG"/>
              </w:rPr>
              <w:t>КАТЕГОРИЯ ИНФОРМАЦИЯ</w:t>
            </w:r>
          </w:p>
        </w:tc>
        <w:tc>
          <w:tcPr>
            <w:tcW w:w="5227" w:type="dxa"/>
          </w:tcPr>
          <w:p w:rsidR="001A48CE" w:rsidRPr="001A48CE" w:rsidRDefault="001A48CE" w:rsidP="001A48CE">
            <w:pPr>
              <w:jc w:val="center"/>
              <w:rPr>
                <w:b/>
                <w:lang w:val="bg-BG"/>
              </w:rPr>
            </w:pPr>
            <w:r w:rsidRPr="001A48CE">
              <w:rPr>
                <w:b/>
                <w:lang w:val="bg-BG"/>
              </w:rPr>
              <w:t>АДРЕС В ИНТЕРНЕТ</w:t>
            </w:r>
          </w:p>
        </w:tc>
        <w:tc>
          <w:tcPr>
            <w:tcW w:w="1845" w:type="dxa"/>
          </w:tcPr>
          <w:p w:rsidR="001A48CE" w:rsidRPr="001A48CE" w:rsidRDefault="001A48CE" w:rsidP="001A48CE">
            <w:pPr>
              <w:jc w:val="center"/>
              <w:rPr>
                <w:b/>
                <w:lang w:val="bg-BG"/>
              </w:rPr>
            </w:pPr>
            <w:r w:rsidRPr="001A48CE">
              <w:rPr>
                <w:b/>
                <w:lang w:val="bg-BG"/>
              </w:rPr>
              <w:t>ФОРМАТ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Издадени административни актове</w:t>
            </w:r>
          </w:p>
        </w:tc>
        <w:tc>
          <w:tcPr>
            <w:tcW w:w="5227" w:type="dxa"/>
          </w:tcPr>
          <w:p w:rsidR="001A48CE" w:rsidRDefault="001A48CE" w:rsidP="001A48CE">
            <w:r w:rsidRPr="001A48CE">
              <w:t>http://vratsa.bg/bg/pages/administrativni-aktove.html</w:t>
            </w:r>
          </w:p>
        </w:tc>
        <w:tc>
          <w:tcPr>
            <w:tcW w:w="1845" w:type="dxa"/>
          </w:tcPr>
          <w:p w:rsidR="001A48CE" w:rsidRDefault="00B349CF" w:rsidP="001A48CE">
            <w:r>
              <w:t>HTML</w:t>
            </w:r>
          </w:p>
          <w:p w:rsidR="00B349CF" w:rsidRDefault="00B349CF" w:rsidP="001A48CE">
            <w:r>
              <w:t>PDF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2.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Проведени търгове и конкурси</w:t>
            </w:r>
          </w:p>
        </w:tc>
        <w:tc>
          <w:tcPr>
            <w:tcW w:w="5227" w:type="dxa"/>
          </w:tcPr>
          <w:p w:rsidR="001A48CE" w:rsidRDefault="001A48CE" w:rsidP="001A48CE">
            <w:r w:rsidRPr="001A48CE">
              <w:t>http://vratsa.bg/bg/pages/targove-i-konkursi.html</w:t>
            </w:r>
          </w:p>
        </w:tc>
        <w:tc>
          <w:tcPr>
            <w:tcW w:w="1845" w:type="dxa"/>
          </w:tcPr>
          <w:p w:rsidR="001A48CE" w:rsidRDefault="00B349CF" w:rsidP="001A48CE">
            <w:r>
              <w:t>HTML</w:t>
            </w:r>
          </w:p>
          <w:p w:rsidR="00B349CF" w:rsidRDefault="00B349CF" w:rsidP="001A48CE">
            <w:r>
              <w:t>PDF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3.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за проведени обществени поръчки по ЗОП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http://vratsa.bg/bg/pages/profil-na-kupuvacha.html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B349CF" w:rsidP="00B349CF">
            <w:r>
              <w:t>PDF</w:t>
            </w:r>
          </w:p>
          <w:p w:rsidR="00B349CF" w:rsidRDefault="00B349CF" w:rsidP="00B349CF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4.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Издадени документи по дейността на Областния управител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http://vratsa.bg/bg/pages/dokumenti-po-deynostta.html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1A48CE" w:rsidP="001A48CE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5.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за планове и стратегии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http://vratsa.bg/bg/pages/planove-i-strategii.html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1A48CE" w:rsidP="001A48CE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6.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за програми и проекти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http://vratsa.bg/bg/pages/programi-i-proekti.html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1A48CE" w:rsidP="001A48CE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7.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Достъп по обществена информация по ЗДОИ</w:t>
            </w:r>
          </w:p>
        </w:tc>
        <w:tc>
          <w:tcPr>
            <w:tcW w:w="5227" w:type="dxa"/>
          </w:tcPr>
          <w:p w:rsidR="001A48CE" w:rsidRDefault="00B349CF" w:rsidP="00B349CF">
            <w:pPr>
              <w:jc w:val="both"/>
            </w:pPr>
            <w:r w:rsidRPr="00B349CF">
              <w:t>http://vratsa.bg/bg/pages/dostap-do-informaciya.html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B349CF" w:rsidP="001A48CE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8.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Административни услуги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http://vratsa.bg/bg/pages/administrativni-uslugi.html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B349CF" w:rsidP="001A48CE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9.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Поддържани регистри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http://vratsa.bg/bg/pages/registri.html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B349CF" w:rsidP="001A48CE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10.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Телефонен указател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http://vratsa.bg/bg/pages/telefonen-ukazatel.html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1A48CE" w:rsidP="00B349CF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11.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Обяви и съобщения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http://vratsa.bg/bg/pages/obyavi-i-saobshteniya.html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B349CF" w:rsidP="001A48CE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12.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Секторни политики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http://vratsa.bg/bg/pages/sektorni-politiki.html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1A48CE" w:rsidP="00B349CF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13.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Върнати решения на общински съвети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http://vratsa.bg/bg/pages/kontrol-po-resheniya-na-obshtinskite-saveti-na-teritoriyata-na-oblast-vraca.html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1A48CE" w:rsidP="00B349CF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14.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по ЗПУКИ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http://vratsa.bg/bg/pages/informaciya-po-zpuki.html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1A48CE" w:rsidP="001A48CE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15.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по ЗЗКИ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http://vratsa.bg/bg/pages/informaciya-po-zzki.html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1A48CE" w:rsidP="00B349CF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16.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Информация във връзка с провеждането на избори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http://vratsa.bg/bg/news/izbori-2016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1A48CE" w:rsidP="001A48CE"/>
        </w:tc>
      </w:tr>
      <w:tr w:rsidR="001A48CE" w:rsidTr="001A48CE">
        <w:tc>
          <w:tcPr>
            <w:tcW w:w="959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17.</w:t>
            </w:r>
          </w:p>
        </w:tc>
        <w:tc>
          <w:tcPr>
            <w:tcW w:w="6113" w:type="dxa"/>
          </w:tcPr>
          <w:p w:rsidR="001A48CE" w:rsidRPr="001A48CE" w:rsidRDefault="001A48CE" w:rsidP="001A48CE">
            <w:pPr>
              <w:rPr>
                <w:lang w:val="bg-BG"/>
              </w:rPr>
            </w:pPr>
            <w:r>
              <w:rPr>
                <w:lang w:val="bg-BG"/>
              </w:rPr>
              <w:t>Съвети и комисии</w:t>
            </w:r>
          </w:p>
        </w:tc>
        <w:tc>
          <w:tcPr>
            <w:tcW w:w="5227" w:type="dxa"/>
          </w:tcPr>
          <w:p w:rsidR="001A48CE" w:rsidRDefault="00B349CF" w:rsidP="001A48CE">
            <w:r w:rsidRPr="00B349CF">
              <w:t>http://vratsa.bg/bg/pages/saveti-i-komisii.html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B349CF" w:rsidRDefault="00B349CF" w:rsidP="00B349CF">
            <w:r>
              <w:t>PDF</w:t>
            </w:r>
          </w:p>
          <w:p w:rsidR="001A48CE" w:rsidRDefault="00D1655A" w:rsidP="001A48CE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1A48CE" w:rsidRDefault="001A48CE" w:rsidP="00941121">
            <w:pPr>
              <w:rPr>
                <w:lang w:val="bg-BG"/>
              </w:rPr>
            </w:pPr>
            <w:r>
              <w:rPr>
                <w:lang w:val="bg-BG"/>
              </w:rPr>
              <w:t>18</w:t>
            </w:r>
          </w:p>
        </w:tc>
        <w:tc>
          <w:tcPr>
            <w:tcW w:w="6113" w:type="dxa"/>
          </w:tcPr>
          <w:p w:rsidR="001A48CE" w:rsidRPr="001A48CE" w:rsidRDefault="001A48CE" w:rsidP="00941121">
            <w:pPr>
              <w:rPr>
                <w:lang w:val="bg-BG"/>
              </w:rPr>
            </w:pPr>
            <w:r>
              <w:rPr>
                <w:lang w:val="bg-BG"/>
              </w:rPr>
              <w:t>Календар на събития</w:t>
            </w:r>
          </w:p>
        </w:tc>
        <w:tc>
          <w:tcPr>
            <w:tcW w:w="5227" w:type="dxa"/>
          </w:tcPr>
          <w:p w:rsidR="001A48CE" w:rsidRDefault="00D1655A" w:rsidP="00941121">
            <w:r w:rsidRPr="00D1655A">
              <w:t>http://vratsa.bg/bg/pages/kalendar-sabitiya.html</w:t>
            </w:r>
          </w:p>
        </w:tc>
        <w:tc>
          <w:tcPr>
            <w:tcW w:w="1845" w:type="dxa"/>
          </w:tcPr>
          <w:p w:rsidR="00B349CF" w:rsidRDefault="00B349CF" w:rsidP="00B349CF">
            <w:r>
              <w:t>HTML</w:t>
            </w:r>
          </w:p>
          <w:p w:rsidR="001A48CE" w:rsidRDefault="00D1655A" w:rsidP="00D1655A">
            <w:r>
              <w:t>DOCX</w:t>
            </w:r>
          </w:p>
        </w:tc>
      </w:tr>
      <w:tr w:rsidR="001A48CE" w:rsidTr="001A48CE">
        <w:tc>
          <w:tcPr>
            <w:tcW w:w="959" w:type="dxa"/>
          </w:tcPr>
          <w:p w:rsidR="001A48CE" w:rsidRPr="00D1655A" w:rsidRDefault="00D1655A" w:rsidP="00941121">
            <w:r>
              <w:t>19.</w:t>
            </w:r>
          </w:p>
        </w:tc>
        <w:tc>
          <w:tcPr>
            <w:tcW w:w="6113" w:type="dxa"/>
          </w:tcPr>
          <w:p w:rsidR="001A48CE" w:rsidRPr="00D1655A" w:rsidRDefault="0090627D" w:rsidP="00941121">
            <w:pPr>
              <w:rPr>
                <w:lang w:val="bg-BG"/>
              </w:rPr>
            </w:pPr>
            <w:r>
              <w:rPr>
                <w:lang w:val="bg-BG"/>
              </w:rPr>
              <w:t>Инф</w:t>
            </w:r>
            <w:bookmarkStart w:id="0" w:name="_GoBack"/>
            <w:bookmarkEnd w:id="0"/>
            <w:r w:rsidR="00D1655A">
              <w:rPr>
                <w:lang w:val="bg-BG"/>
              </w:rPr>
              <w:t>ормация за дейността на АВиК Враца</w:t>
            </w:r>
          </w:p>
        </w:tc>
        <w:tc>
          <w:tcPr>
            <w:tcW w:w="5227" w:type="dxa"/>
          </w:tcPr>
          <w:p w:rsidR="001A48CE" w:rsidRDefault="00D1655A" w:rsidP="00941121">
            <w:r w:rsidRPr="00D1655A">
              <w:t>http://vratsa.bg/bg/pages/asociaciya-po-vik.html</w:t>
            </w:r>
          </w:p>
        </w:tc>
        <w:tc>
          <w:tcPr>
            <w:tcW w:w="1845" w:type="dxa"/>
          </w:tcPr>
          <w:p w:rsidR="00D1655A" w:rsidRDefault="00D1655A" w:rsidP="00D1655A">
            <w:r>
              <w:t>HTML</w:t>
            </w:r>
          </w:p>
          <w:p w:rsidR="00D1655A" w:rsidRDefault="00D1655A" w:rsidP="00D1655A">
            <w:r>
              <w:t>PDF</w:t>
            </w:r>
          </w:p>
          <w:p w:rsidR="001A48CE" w:rsidRDefault="001A48CE" w:rsidP="00941121"/>
        </w:tc>
      </w:tr>
    </w:tbl>
    <w:p w:rsidR="00025CCE" w:rsidRPr="001A48CE" w:rsidRDefault="00025CCE" w:rsidP="001A48CE"/>
    <w:sectPr w:rsidR="00025CCE" w:rsidRPr="001A48CE" w:rsidSect="001A48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3018B"/>
    <w:multiLevelType w:val="hybridMultilevel"/>
    <w:tmpl w:val="30A0C7D8"/>
    <w:lvl w:ilvl="0" w:tplc="441EA144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D2"/>
    <w:rsid w:val="00025CCE"/>
    <w:rsid w:val="001A48CE"/>
    <w:rsid w:val="0090627D"/>
    <w:rsid w:val="00935124"/>
    <w:rsid w:val="00B349CF"/>
    <w:rsid w:val="00D1655A"/>
    <w:rsid w:val="00DB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djankova</dc:creator>
  <cp:lastModifiedBy>djankova</cp:lastModifiedBy>
  <cp:revision>4</cp:revision>
  <cp:lastPrinted>2017-02-14T08:49:00Z</cp:lastPrinted>
  <dcterms:created xsi:type="dcterms:W3CDTF">2017-02-14T08:49:00Z</dcterms:created>
  <dcterms:modified xsi:type="dcterms:W3CDTF">2017-02-14T09:11:00Z</dcterms:modified>
</cp:coreProperties>
</file>