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310BA5" w:rsidRDefault="008515F3" w:rsidP="00090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41328">
        <w:rPr>
          <w:rFonts w:ascii="Times New Roman" w:hAnsi="Times New Roman" w:cs="Times New Roman"/>
          <w:sz w:val="52"/>
          <w:szCs w:val="52"/>
        </w:rPr>
        <w:t xml:space="preserve">          </w:t>
      </w:r>
      <w:r w:rsidR="00310BA5" w:rsidRPr="00310BA5">
        <w:rPr>
          <w:rFonts w:ascii="Times New Roman" w:hAnsi="Times New Roman" w:cs="Times New Roman"/>
          <w:b/>
          <w:sz w:val="28"/>
          <w:szCs w:val="28"/>
        </w:rPr>
        <w:t>Ю</w:t>
      </w:r>
      <w:r w:rsidR="001C0808" w:rsidRPr="00310BA5">
        <w:rPr>
          <w:rFonts w:ascii="Times New Roman" w:hAnsi="Times New Roman" w:cs="Times New Roman"/>
          <w:b/>
          <w:sz w:val="28"/>
          <w:szCs w:val="28"/>
        </w:rPr>
        <w:t>ни</w:t>
      </w:r>
    </w:p>
    <w:p w:rsidR="00CE67BC" w:rsidRPr="00D80F9A" w:rsidRDefault="00CE67BC" w:rsidP="00D80F9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14283" w:type="dxa"/>
        <w:tblLayout w:type="fixed"/>
        <w:tblLook w:val="04A0" w:firstRow="1" w:lastRow="0" w:firstColumn="1" w:lastColumn="0" w:noHBand="0" w:noVBand="1"/>
      </w:tblPr>
      <w:tblGrid>
        <w:gridCol w:w="930"/>
        <w:gridCol w:w="2722"/>
        <w:gridCol w:w="1985"/>
        <w:gridCol w:w="2835"/>
        <w:gridCol w:w="3260"/>
        <w:gridCol w:w="2551"/>
      </w:tblGrid>
      <w:tr w:rsidR="008515F3" w:rsidRPr="00310BA5" w:rsidTr="00D80F9A">
        <w:tc>
          <w:tcPr>
            <w:tcW w:w="930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8515F3" w:rsidRPr="00310BA5" w:rsidRDefault="008515F3" w:rsidP="00310B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1D1105" w:rsidRPr="00310BA5" w:rsidTr="00D80F9A">
        <w:tc>
          <w:tcPr>
            <w:tcW w:w="930" w:type="dxa"/>
            <w:shd w:val="clear" w:color="auto" w:fill="auto"/>
          </w:tcPr>
          <w:p w:rsidR="001D1105" w:rsidRPr="00310BA5" w:rsidRDefault="003245ED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юни-</w:t>
            </w:r>
            <w:r w:rsidR="001D1105"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август</w:t>
            </w:r>
          </w:p>
        </w:tc>
        <w:tc>
          <w:tcPr>
            <w:tcW w:w="2722" w:type="dxa"/>
            <w:shd w:val="clear" w:color="auto" w:fill="auto"/>
          </w:tcPr>
          <w:p w:rsidR="001D1105" w:rsidRPr="00310BA5" w:rsidRDefault="001D1105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Лято в библиотеката-работа с деца</w:t>
            </w:r>
          </w:p>
        </w:tc>
        <w:tc>
          <w:tcPr>
            <w:tcW w:w="1985" w:type="dxa"/>
            <w:shd w:val="clear" w:color="auto" w:fill="auto"/>
          </w:tcPr>
          <w:p w:rsidR="001D1105" w:rsidRPr="00310BA5" w:rsidRDefault="001D1105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  <w:shd w:val="clear" w:color="auto" w:fill="auto"/>
          </w:tcPr>
          <w:p w:rsidR="001D1105" w:rsidRPr="00310BA5" w:rsidRDefault="001D1105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Читалищна библиотека /компютърна зала/</w:t>
            </w:r>
          </w:p>
        </w:tc>
        <w:tc>
          <w:tcPr>
            <w:tcW w:w="3260" w:type="dxa"/>
            <w:shd w:val="clear" w:color="auto" w:fill="auto"/>
          </w:tcPr>
          <w:p w:rsidR="001D1105" w:rsidRPr="00310BA5" w:rsidRDefault="001D1105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НЧ”Отец Паисий-1927-Липница” </w:t>
            </w:r>
          </w:p>
        </w:tc>
        <w:tc>
          <w:tcPr>
            <w:tcW w:w="2551" w:type="dxa"/>
            <w:shd w:val="clear" w:color="auto" w:fill="auto"/>
          </w:tcPr>
          <w:p w:rsidR="001D1105" w:rsidRPr="00310BA5" w:rsidRDefault="001D1105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0878584326</w:t>
            </w:r>
          </w:p>
          <w:p w:rsidR="001D1105" w:rsidRPr="00310BA5" w:rsidRDefault="006A722B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8" w:history="1">
              <w:r w:rsidR="001D1105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galia_hristova70@abv.bg</w:t>
              </w:r>
            </w:hyperlink>
          </w:p>
        </w:tc>
      </w:tr>
      <w:tr w:rsidR="00D80F9A" w:rsidRPr="00310BA5" w:rsidTr="00D80F9A">
        <w:tc>
          <w:tcPr>
            <w:tcW w:w="930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Празник по случай деня на детето</w:t>
            </w:r>
          </w:p>
        </w:tc>
        <w:tc>
          <w:tcPr>
            <w:tcW w:w="1985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Площад на героите</w:t>
            </w:r>
          </w:p>
        </w:tc>
        <w:tc>
          <w:tcPr>
            <w:tcW w:w="3260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Хайредин; Общината</w:t>
            </w:r>
          </w:p>
        </w:tc>
        <w:tc>
          <w:tcPr>
            <w:tcW w:w="2551" w:type="dxa"/>
            <w:shd w:val="clear" w:color="auto" w:fill="auto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Ден на детето  „Усмивки под дъгата”-Общински празник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НЧ „Н.Й. Вапцаров-1924”-гр. Криводол, Краводер,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Пудрия,Баурене, Галатин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НЧ „Н.Й. Вапцаров-1924” и ОДЗ „Славейче” СОУ”Св.Св.Кирил и Методий”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 xml:space="preserve"> HYPERLINK "mailto:vapcarov1924@abv.bg" </w:instrTex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310BA5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t>vapcarov1924@abv.bg</w: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Традиционни рисунки на асфалт с  деца на тема „Моят детски свят”.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Площад пред НЧ”Отец Паисий-1927-Липница”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Читалище, училище,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ЦДГ”Пчелица”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Председател-Теменужка Желязкова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D80F9A" w:rsidRPr="00310BA5" w:rsidRDefault="006A722B" w:rsidP="00310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D80F9A" w:rsidRPr="00310BA5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Детски празник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Пред читалището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Паисий-1927-Липница</w:t>
            </w:r>
          </w:p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ЦДГ”Калинка”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10BA5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galia_hristova70@abv.bg 0878564326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Детски фолклорен празник посветен на 1 юни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ЕВК „Св. Софроний Врачански”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РИМ Враца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092/627097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Честване 1 юни – Ден на детето и Ден на град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Градинка пред Сувенирна палата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П. Гушанска</w:t>
            </w: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proofErr w:type="spellStart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crd</w:t>
            </w:r>
            <w:proofErr w:type="spellEnd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_</w:t>
            </w:r>
            <w:proofErr w:type="spellStart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vratza</w:t>
            </w:r>
            <w:proofErr w:type="spellEnd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@</w:t>
            </w:r>
            <w:proofErr w:type="spellStart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abv</w:t>
            </w:r>
            <w:proofErr w:type="spellEnd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proofErr w:type="spellStart"/>
            <w:r w:rsidRPr="00310BA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bg</w:t>
            </w:r>
            <w:proofErr w:type="spellEnd"/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092/62 43 38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Тър</w:t>
            </w:r>
            <w:r w:rsidR="00310BA5" w:rsidRPr="00310BA5">
              <w:rPr>
                <w:rFonts w:ascii="Times New Roman" w:hAnsi="Times New Roman" w:cs="Times New Roman"/>
                <w:sz w:val="24"/>
                <w:szCs w:val="24"/>
              </w:rPr>
              <w:t>жествен концерт, посветен на 140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 години от подвига на Хр. Ботев и неговата чета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Драматично-куклен театър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D80F9A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80F9A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22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Всенародно поклонение в памет на загиналите  за свободата на България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връх  Околчица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D80F9A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80F9A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D80F9A" w:rsidRPr="00310BA5" w:rsidTr="00D80F9A">
        <w:tc>
          <w:tcPr>
            <w:tcW w:w="93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22" w:type="dxa"/>
          </w:tcPr>
          <w:p w:rsidR="00D80F9A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Отбелязване 140</w:t>
            </w:r>
            <w:r w:rsidR="00D80F9A"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 год. от подвига на Хр. Ботев. Възстановка на последния бой на Ботевите четници</w:t>
            </w:r>
          </w:p>
        </w:tc>
        <w:tc>
          <w:tcPr>
            <w:tcW w:w="198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м.”Рашов дол” – с.Люти брод</w:t>
            </w:r>
          </w:p>
        </w:tc>
        <w:tc>
          <w:tcPr>
            <w:tcW w:w="3260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Община Мездра, кметство и читалище – с.Люти брод</w:t>
            </w:r>
          </w:p>
        </w:tc>
        <w:tc>
          <w:tcPr>
            <w:tcW w:w="2551" w:type="dxa"/>
          </w:tcPr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F9A" w:rsidRPr="00310BA5" w:rsidRDefault="00D80F9A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09121/ 231</w:t>
            </w:r>
          </w:p>
        </w:tc>
      </w:tr>
      <w:tr w:rsidR="00B62A9C" w:rsidRPr="00310BA5" w:rsidTr="00B52878">
        <w:tc>
          <w:tcPr>
            <w:tcW w:w="930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юни – </w: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 юли</w:t>
            </w:r>
          </w:p>
        </w:tc>
        <w:tc>
          <w:tcPr>
            <w:tcW w:w="2722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Симпозиум по скулптура ”Мездра 2016”</w:t>
            </w:r>
          </w:p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Производствена площадка - Двора на „Йотов стоун”</w:t>
            </w:r>
          </w:p>
        </w:tc>
        <w:tc>
          <w:tcPr>
            <w:tcW w:w="3260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Община Мездра</w:t>
            </w:r>
          </w:p>
        </w:tc>
        <w:tc>
          <w:tcPr>
            <w:tcW w:w="2551" w:type="dxa"/>
            <w:vAlign w:val="center"/>
          </w:tcPr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Светла Дамяновска</w:t>
            </w:r>
          </w:p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Тел. 0885 983283</w:t>
            </w:r>
          </w:p>
          <w:p w:rsidR="00B62A9C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s.dam@abv.bg</w:t>
            </w:r>
          </w:p>
        </w:tc>
      </w:tr>
      <w:tr w:rsidR="00253E36" w:rsidRPr="00310BA5" w:rsidTr="00D80F9A">
        <w:tc>
          <w:tcPr>
            <w:tcW w:w="930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2722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VI-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 ти фестивал на любителското творчество  „Пей и танцувай за Бутан 2015“</w:t>
            </w:r>
          </w:p>
        </w:tc>
        <w:tc>
          <w:tcPr>
            <w:tcW w:w="1985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Козлодуй</w:t>
            </w:r>
          </w:p>
        </w:tc>
        <w:tc>
          <w:tcPr>
            <w:tcW w:w="2835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Площада в с. Бутан</w:t>
            </w:r>
          </w:p>
        </w:tc>
        <w:tc>
          <w:tcPr>
            <w:tcW w:w="3260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НЧ“Заря-1911“с. Бутан с подкрепата на Община Козлодуй</w:t>
            </w:r>
          </w:p>
        </w:tc>
        <w:tc>
          <w:tcPr>
            <w:tcW w:w="2551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Бистра Григорова</w:t>
            </w:r>
          </w:p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0973/682272</w:t>
            </w:r>
          </w:p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0887200770</w:t>
            </w:r>
          </w:p>
          <w:p w:rsidR="00253E36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253E36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Butan.zaria.bg@abv.bg</w:t>
              </w:r>
            </w:hyperlink>
            <w:r w:rsidR="00253E36"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53E36" w:rsidRPr="00310BA5" w:rsidTr="00D80F9A">
        <w:tc>
          <w:tcPr>
            <w:tcW w:w="930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2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Селски събор</w:t>
            </w:r>
          </w:p>
        </w:tc>
        <w:tc>
          <w:tcPr>
            <w:tcW w:w="1985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С. Баурене</w:t>
            </w:r>
          </w:p>
        </w:tc>
        <w:tc>
          <w:tcPr>
            <w:tcW w:w="3260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Кметства и НЧ</w:t>
            </w:r>
          </w:p>
        </w:tc>
        <w:tc>
          <w:tcPr>
            <w:tcW w:w="2551" w:type="dxa"/>
          </w:tcPr>
          <w:p w:rsidR="00253E36" w:rsidRPr="00310BA5" w:rsidRDefault="00253E36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Анета Господинова-тел. 0896856727</w:t>
            </w:r>
          </w:p>
        </w:tc>
      </w:tr>
      <w:tr w:rsidR="0082559B" w:rsidRPr="00310BA5" w:rsidTr="00D80F9A">
        <w:tc>
          <w:tcPr>
            <w:tcW w:w="930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2722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Отбелязване на Еньовден</w:t>
            </w:r>
          </w:p>
        </w:tc>
        <w:tc>
          <w:tcPr>
            <w:tcW w:w="1985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с. Тишевица</w:t>
            </w:r>
          </w:p>
        </w:tc>
        <w:tc>
          <w:tcPr>
            <w:tcW w:w="3260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НЧ „Пробуда-</w:t>
            </w:r>
            <w:smartTag w:uri="urn:schemas-microsoft-com:office:smarttags" w:element="metricconverter">
              <w:smartTagPr>
                <w:attr w:name="ProductID" w:val="1907”"/>
              </w:smartTagPr>
              <w:r w:rsidRPr="00310BA5">
                <w:rPr>
                  <w:rFonts w:ascii="Times New Roman" w:hAnsi="Times New Roman" w:cs="Times New Roman"/>
                  <w:sz w:val="24"/>
                  <w:szCs w:val="24"/>
                </w:rPr>
                <w:t>1907”</w:t>
              </w:r>
            </w:smartTag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с. Тишевица</w:t>
            </w:r>
          </w:p>
        </w:tc>
        <w:tc>
          <w:tcPr>
            <w:tcW w:w="2551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82559B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2559B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82559B" w:rsidRPr="00310BA5" w:rsidTr="00D80F9A">
        <w:tc>
          <w:tcPr>
            <w:tcW w:w="930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22" w:type="dxa"/>
          </w:tcPr>
          <w:p w:rsidR="0082559B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Еньовден</w:t>
            </w:r>
          </w:p>
        </w:tc>
        <w:tc>
          <w:tcPr>
            <w:tcW w:w="1985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с.Градешница- Градешки манастир</w:t>
            </w:r>
          </w:p>
        </w:tc>
        <w:tc>
          <w:tcPr>
            <w:tcW w:w="3260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Кметство, Църковно и  Читалищно Настоятелство</w:t>
            </w:r>
          </w:p>
        </w:tc>
        <w:tc>
          <w:tcPr>
            <w:tcW w:w="2551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310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hyperlink r:id="rId14" w:history="1">
              <w:r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vapcarov1924@abv.bg</w:t>
              </w:r>
            </w:hyperlink>
          </w:p>
        </w:tc>
      </w:tr>
      <w:tr w:rsidR="0082559B" w:rsidRPr="00310BA5" w:rsidTr="00563BF0">
        <w:tc>
          <w:tcPr>
            <w:tcW w:w="930" w:type="dxa"/>
          </w:tcPr>
          <w:p w:rsidR="0082559B" w:rsidRPr="00310BA5" w:rsidRDefault="00B62A9C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22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резултатите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Национален литературен конкурс</w:t>
            </w:r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“Дядо Йоцо гледа”</w:t>
            </w:r>
          </w:p>
        </w:tc>
        <w:tc>
          <w:tcPr>
            <w:tcW w:w="1985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Мездра</w:t>
            </w:r>
          </w:p>
        </w:tc>
        <w:tc>
          <w:tcPr>
            <w:tcW w:w="2835" w:type="dxa"/>
            <w:vAlign w:val="center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“Дядо Йоцо </w:t>
            </w: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гледа” с. Очин дол</w:t>
            </w:r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Община Мездра и Комплекс</w:t>
            </w:r>
          </w:p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„Дядо Йоцо”</w:t>
            </w:r>
          </w:p>
        </w:tc>
        <w:tc>
          <w:tcPr>
            <w:tcW w:w="2551" w:type="dxa"/>
          </w:tcPr>
          <w:p w:rsidR="0082559B" w:rsidRPr="00310BA5" w:rsidRDefault="0082559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0910/ 9 25 36</w:t>
            </w:r>
          </w:p>
          <w:p w:rsidR="0082559B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2559B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mezdra@mail.bg</w:t>
              </w:r>
            </w:hyperlink>
          </w:p>
        </w:tc>
      </w:tr>
      <w:tr w:rsidR="00880DF3" w:rsidRPr="00310BA5" w:rsidTr="00563BF0">
        <w:tc>
          <w:tcPr>
            <w:tcW w:w="930" w:type="dxa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юни</w:t>
            </w:r>
          </w:p>
        </w:tc>
        <w:tc>
          <w:tcPr>
            <w:tcW w:w="2722" w:type="dxa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Патриотична програма</w:t>
            </w:r>
          </w:p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„Ботевите места във Врачанския балкан“</w:t>
            </w:r>
          </w:p>
        </w:tc>
        <w:tc>
          <w:tcPr>
            <w:tcW w:w="1985" w:type="dxa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  <w:vAlign w:val="center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 Враца</w:t>
            </w:r>
          </w:p>
        </w:tc>
        <w:tc>
          <w:tcPr>
            <w:tcW w:w="3260" w:type="dxa"/>
            <w:vAlign w:val="center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 Враца</w:t>
            </w:r>
          </w:p>
        </w:tc>
        <w:tc>
          <w:tcPr>
            <w:tcW w:w="2551" w:type="dxa"/>
          </w:tcPr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Калина тодорова</w:t>
            </w:r>
          </w:p>
          <w:p w:rsidR="00880DF3" w:rsidRPr="00310BA5" w:rsidRDefault="00880DF3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0879548911</w:t>
            </w:r>
          </w:p>
          <w:p w:rsidR="00880DF3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880DF3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kraeznanievr@abv.bg</w:t>
              </w:r>
            </w:hyperlink>
            <w:r w:rsidR="00880DF3"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129F4" w:rsidRPr="00310BA5" w:rsidTr="00D80F9A">
        <w:tc>
          <w:tcPr>
            <w:tcW w:w="930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2722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Рок фест</w:t>
            </w:r>
          </w:p>
        </w:tc>
        <w:tc>
          <w:tcPr>
            <w:tcW w:w="1985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На открито</w:t>
            </w:r>
          </w:p>
        </w:tc>
        <w:tc>
          <w:tcPr>
            <w:tcW w:w="3260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2129F4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129F4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2129F4" w:rsidRPr="00310BA5" w:rsidRDefault="002129F4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224021" w:rsidRPr="00310BA5" w:rsidTr="00D80F9A">
        <w:tc>
          <w:tcPr>
            <w:tcW w:w="930" w:type="dxa"/>
          </w:tcPr>
          <w:p w:rsidR="00224021" w:rsidRPr="00310BA5" w:rsidRDefault="00224021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юни </w:t>
            </w:r>
          </w:p>
        </w:tc>
        <w:tc>
          <w:tcPr>
            <w:tcW w:w="2722" w:type="dxa"/>
          </w:tcPr>
          <w:p w:rsidR="00224021" w:rsidRPr="00310BA5" w:rsidRDefault="00224021" w:rsidP="00310BA5">
            <w:pPr>
              <w:pStyle w:val="BodyText"/>
              <w:widowControl w:val="0"/>
              <w:ind w:left="33"/>
              <w:jc w:val="left"/>
              <w:rPr>
                <w:sz w:val="24"/>
                <w:szCs w:val="24"/>
              </w:rPr>
            </w:pPr>
            <w:r w:rsidRPr="00310BA5">
              <w:rPr>
                <w:sz w:val="24"/>
                <w:szCs w:val="24"/>
              </w:rPr>
              <w:t xml:space="preserve">Забавно лято в библиотеката </w:t>
            </w:r>
          </w:p>
        </w:tc>
        <w:tc>
          <w:tcPr>
            <w:tcW w:w="1985" w:type="dxa"/>
          </w:tcPr>
          <w:p w:rsidR="00224021" w:rsidRPr="00310BA5" w:rsidRDefault="00224021" w:rsidP="00310BA5">
            <w:pPr>
              <w:pStyle w:val="BodyText"/>
              <w:widowControl w:val="0"/>
              <w:ind w:left="33"/>
              <w:jc w:val="left"/>
              <w:rPr>
                <w:sz w:val="24"/>
                <w:szCs w:val="24"/>
              </w:rPr>
            </w:pPr>
            <w:r w:rsidRPr="00310BA5">
              <w:rPr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224021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Всички библиотеки от общината</w:t>
            </w:r>
          </w:p>
        </w:tc>
        <w:tc>
          <w:tcPr>
            <w:tcW w:w="3260" w:type="dxa"/>
          </w:tcPr>
          <w:p w:rsidR="00224021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на Читалището в гр. Криводол </w:t>
            </w:r>
          </w:p>
        </w:tc>
        <w:tc>
          <w:tcPr>
            <w:tcW w:w="2551" w:type="dxa"/>
          </w:tcPr>
          <w:p w:rsidR="00224021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Христинка Кръстева</w:t>
            </w:r>
          </w:p>
          <w:p w:rsidR="0023405E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Гл. библиотекар</w:t>
            </w:r>
          </w:p>
          <w:p w:rsidR="0023405E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A5">
              <w:rPr>
                <w:rFonts w:ascii="Times New Roman" w:hAnsi="Times New Roman" w:cs="Times New Roman"/>
                <w:sz w:val="24"/>
                <w:szCs w:val="24"/>
              </w:rPr>
              <w:t>0879296938</w:t>
            </w:r>
          </w:p>
          <w:p w:rsidR="0023405E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23405E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hrisi64@abv.bg</w:t>
              </w:r>
            </w:hyperlink>
          </w:p>
          <w:p w:rsidR="0023405E" w:rsidRPr="00310BA5" w:rsidRDefault="006A722B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23405E" w:rsidRPr="00310BA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vapcarov1924@abv.bg</w:t>
              </w:r>
            </w:hyperlink>
            <w:r w:rsidR="0023405E" w:rsidRPr="00310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3405E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405E" w:rsidRPr="00310BA5" w:rsidRDefault="0023405E" w:rsidP="00310B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C0808" w:rsidRPr="00310BA5" w:rsidRDefault="001C0808" w:rsidP="00310BA5">
      <w:pPr>
        <w:rPr>
          <w:rFonts w:ascii="Times New Roman" w:hAnsi="Times New Roman" w:cs="Times New Roman"/>
          <w:sz w:val="24"/>
          <w:szCs w:val="24"/>
        </w:rPr>
      </w:pPr>
    </w:p>
    <w:p w:rsidR="001C0808" w:rsidRPr="00310BA5" w:rsidRDefault="001C0808" w:rsidP="00310BA5">
      <w:pPr>
        <w:rPr>
          <w:rFonts w:ascii="Times New Roman" w:hAnsi="Times New Roman" w:cs="Times New Roman"/>
          <w:sz w:val="24"/>
          <w:szCs w:val="24"/>
        </w:rPr>
      </w:pPr>
    </w:p>
    <w:p w:rsidR="001C0808" w:rsidRPr="0082029B" w:rsidRDefault="001C0808" w:rsidP="001C0808"/>
    <w:p w:rsidR="0082029B" w:rsidRPr="0082029B" w:rsidRDefault="0082029B"/>
    <w:sectPr w:rsidR="0082029B" w:rsidRPr="0082029B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22B" w:rsidRDefault="006A722B" w:rsidP="00C272E7">
      <w:pPr>
        <w:spacing w:after="0" w:line="240" w:lineRule="auto"/>
      </w:pPr>
      <w:r>
        <w:separator/>
      </w:r>
    </w:p>
  </w:endnote>
  <w:endnote w:type="continuationSeparator" w:id="0">
    <w:p w:rsidR="006A722B" w:rsidRDefault="006A722B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22B" w:rsidRDefault="006A722B" w:rsidP="00C272E7">
      <w:pPr>
        <w:spacing w:after="0" w:line="240" w:lineRule="auto"/>
      </w:pPr>
      <w:r>
        <w:separator/>
      </w:r>
    </w:p>
  </w:footnote>
  <w:footnote w:type="continuationSeparator" w:id="0">
    <w:p w:rsidR="006A722B" w:rsidRDefault="006A722B" w:rsidP="00C27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268E9"/>
    <w:rsid w:val="000318CA"/>
    <w:rsid w:val="00090648"/>
    <w:rsid w:val="000C63BA"/>
    <w:rsid w:val="000E5A20"/>
    <w:rsid w:val="00101794"/>
    <w:rsid w:val="00126858"/>
    <w:rsid w:val="001C0808"/>
    <w:rsid w:val="001D1105"/>
    <w:rsid w:val="002129F4"/>
    <w:rsid w:val="00222D80"/>
    <w:rsid w:val="00224021"/>
    <w:rsid w:val="0023405E"/>
    <w:rsid w:val="00253E36"/>
    <w:rsid w:val="00257974"/>
    <w:rsid w:val="002A6F18"/>
    <w:rsid w:val="002D0134"/>
    <w:rsid w:val="00310BA5"/>
    <w:rsid w:val="003245ED"/>
    <w:rsid w:val="003317C3"/>
    <w:rsid w:val="00332D87"/>
    <w:rsid w:val="00367D42"/>
    <w:rsid w:val="00377139"/>
    <w:rsid w:val="003919E0"/>
    <w:rsid w:val="0039599C"/>
    <w:rsid w:val="00397E51"/>
    <w:rsid w:val="003B6E12"/>
    <w:rsid w:val="003D111A"/>
    <w:rsid w:val="00426347"/>
    <w:rsid w:val="00430D42"/>
    <w:rsid w:val="00445319"/>
    <w:rsid w:val="00457AFD"/>
    <w:rsid w:val="00472CE7"/>
    <w:rsid w:val="00484012"/>
    <w:rsid w:val="004B314F"/>
    <w:rsid w:val="004D0529"/>
    <w:rsid w:val="00500FEC"/>
    <w:rsid w:val="0051249C"/>
    <w:rsid w:val="005148C1"/>
    <w:rsid w:val="00517168"/>
    <w:rsid w:val="00563BF0"/>
    <w:rsid w:val="0057169D"/>
    <w:rsid w:val="00572FC7"/>
    <w:rsid w:val="006344C2"/>
    <w:rsid w:val="00634DB8"/>
    <w:rsid w:val="006827FA"/>
    <w:rsid w:val="006A722B"/>
    <w:rsid w:val="006F3700"/>
    <w:rsid w:val="007111D7"/>
    <w:rsid w:val="00741328"/>
    <w:rsid w:val="00773561"/>
    <w:rsid w:val="007A58AF"/>
    <w:rsid w:val="007B3302"/>
    <w:rsid w:val="007C0B5B"/>
    <w:rsid w:val="007C1556"/>
    <w:rsid w:val="00805A1B"/>
    <w:rsid w:val="00811172"/>
    <w:rsid w:val="008160B7"/>
    <w:rsid w:val="0082029B"/>
    <w:rsid w:val="0082559B"/>
    <w:rsid w:val="008515F3"/>
    <w:rsid w:val="00876B72"/>
    <w:rsid w:val="00880DF3"/>
    <w:rsid w:val="00896E88"/>
    <w:rsid w:val="008C1B13"/>
    <w:rsid w:val="008C1CAF"/>
    <w:rsid w:val="008E15F4"/>
    <w:rsid w:val="0096682D"/>
    <w:rsid w:val="009D34B3"/>
    <w:rsid w:val="009D3880"/>
    <w:rsid w:val="009E5CB7"/>
    <w:rsid w:val="00A06967"/>
    <w:rsid w:val="00A150BE"/>
    <w:rsid w:val="00A35341"/>
    <w:rsid w:val="00A50F11"/>
    <w:rsid w:val="00A56E03"/>
    <w:rsid w:val="00A6309D"/>
    <w:rsid w:val="00A75D4A"/>
    <w:rsid w:val="00A82586"/>
    <w:rsid w:val="00AB7260"/>
    <w:rsid w:val="00AE4351"/>
    <w:rsid w:val="00AE6263"/>
    <w:rsid w:val="00AF05CB"/>
    <w:rsid w:val="00AF37EC"/>
    <w:rsid w:val="00AF59E2"/>
    <w:rsid w:val="00B008DD"/>
    <w:rsid w:val="00B0252D"/>
    <w:rsid w:val="00B22779"/>
    <w:rsid w:val="00B24A55"/>
    <w:rsid w:val="00B62A9C"/>
    <w:rsid w:val="00C02E52"/>
    <w:rsid w:val="00C272E7"/>
    <w:rsid w:val="00C65C39"/>
    <w:rsid w:val="00CB5966"/>
    <w:rsid w:val="00CB7DF0"/>
    <w:rsid w:val="00CD537F"/>
    <w:rsid w:val="00CE2640"/>
    <w:rsid w:val="00CE3590"/>
    <w:rsid w:val="00CE67BC"/>
    <w:rsid w:val="00CF6076"/>
    <w:rsid w:val="00D02902"/>
    <w:rsid w:val="00D7090E"/>
    <w:rsid w:val="00D80F9A"/>
    <w:rsid w:val="00E301F8"/>
    <w:rsid w:val="00E5057F"/>
    <w:rsid w:val="00E55797"/>
    <w:rsid w:val="00E6493A"/>
    <w:rsid w:val="00E80A52"/>
    <w:rsid w:val="00EF0C68"/>
    <w:rsid w:val="00EF41B4"/>
    <w:rsid w:val="00F650AC"/>
    <w:rsid w:val="00FE3A01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E6493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6493A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E6493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6493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ia_hristova70@abv.bg" TargetMode="External"/><Relationship Id="rId13" Type="http://schemas.openxmlformats.org/officeDocument/2006/relationships/hyperlink" Target="mailto:krumova@vratza.bg" TargetMode="External"/><Relationship Id="rId18" Type="http://schemas.openxmlformats.org/officeDocument/2006/relationships/hyperlink" Target="mailto:hrisi64@abv.b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Butan.zaria.bg@abv.bg" TargetMode="External"/><Relationship Id="rId17" Type="http://schemas.openxmlformats.org/officeDocument/2006/relationships/hyperlink" Target="mailto:krumova@vratza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kraeznanievr@abv.b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umova@vratza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ezdra@mail.bg" TargetMode="External"/><Relationship Id="rId10" Type="http://schemas.openxmlformats.org/officeDocument/2006/relationships/hyperlink" Target="mailto:krumova@vratza.bg" TargetMode="External"/><Relationship Id="rId19" Type="http://schemas.openxmlformats.org/officeDocument/2006/relationships/hyperlink" Target="mailto:vapcarov1924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taliste.sofronievo@abv.bg" TargetMode="External"/><Relationship Id="rId14" Type="http://schemas.openxmlformats.org/officeDocument/2006/relationships/hyperlink" Target="mailto:vapcarov1924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77028-B73A-4025-81DB-78224CF0D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2016-01-19T11:30:00Z</dcterms:created>
  <dcterms:modified xsi:type="dcterms:W3CDTF">2016-01-19T11:30:00Z</dcterms:modified>
</cp:coreProperties>
</file>