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B2C" w:rsidRPr="005002AE" w:rsidRDefault="005002AE" w:rsidP="00760B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52"/>
          <w:szCs w:val="52"/>
        </w:rPr>
        <w:t xml:space="preserve">        </w:t>
      </w:r>
      <w:r w:rsidRPr="005002AE">
        <w:rPr>
          <w:rFonts w:ascii="Times New Roman" w:hAnsi="Times New Roman" w:cs="Times New Roman"/>
          <w:b/>
          <w:sz w:val="28"/>
          <w:szCs w:val="28"/>
        </w:rPr>
        <w:t>М</w:t>
      </w:r>
      <w:r w:rsidR="00760B2C" w:rsidRPr="005002AE">
        <w:rPr>
          <w:rFonts w:ascii="Times New Roman" w:hAnsi="Times New Roman" w:cs="Times New Roman"/>
          <w:b/>
          <w:sz w:val="28"/>
          <w:szCs w:val="28"/>
        </w:rPr>
        <w:t>арт</w:t>
      </w:r>
    </w:p>
    <w:p w:rsidR="00760B2C" w:rsidRPr="005002AE" w:rsidRDefault="00760B2C" w:rsidP="005002A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Y="2641"/>
        <w:tblW w:w="14425" w:type="dxa"/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1985"/>
        <w:gridCol w:w="2835"/>
        <w:gridCol w:w="3260"/>
        <w:gridCol w:w="2693"/>
      </w:tblGrid>
      <w:tr w:rsidR="00760B2C" w:rsidRPr="005002AE" w:rsidTr="002710FE">
        <w:tc>
          <w:tcPr>
            <w:tcW w:w="959" w:type="dxa"/>
            <w:shd w:val="clear" w:color="auto" w:fill="DBE5F1" w:themeFill="accent1" w:themeFillTint="33"/>
          </w:tcPr>
          <w:p w:rsidR="00760B2C" w:rsidRPr="005002AE" w:rsidRDefault="00760B2C" w:rsidP="005002A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760B2C" w:rsidRPr="005002AE" w:rsidRDefault="00760B2C" w:rsidP="005002AE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760B2C" w:rsidRPr="005002AE" w:rsidRDefault="00760B2C" w:rsidP="005002A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BE5F1" w:themeFill="accent1" w:themeFillTint="33"/>
          </w:tcPr>
          <w:p w:rsidR="00760B2C" w:rsidRPr="005002AE" w:rsidRDefault="00760B2C" w:rsidP="005002A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:rsidR="00760B2C" w:rsidRPr="005002AE" w:rsidRDefault="00760B2C" w:rsidP="005002A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760B2C" w:rsidRPr="005002AE" w:rsidRDefault="00760B2C" w:rsidP="005002A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760B2C" w:rsidRPr="005002AE" w:rsidRDefault="00760B2C" w:rsidP="005002A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760B2C" w:rsidRPr="005002AE" w:rsidRDefault="00760B2C" w:rsidP="005002A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E03FFF" w:rsidRPr="005002AE" w:rsidTr="002710FE">
        <w:tc>
          <w:tcPr>
            <w:tcW w:w="959" w:type="dxa"/>
          </w:tcPr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</w:tcPr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Тодоровден –</w:t>
            </w:r>
          </w:p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Традиционен фолклорен  празник-</w:t>
            </w:r>
          </w:p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Конни надбягвания</w:t>
            </w:r>
          </w:p>
        </w:tc>
        <w:tc>
          <w:tcPr>
            <w:tcW w:w="1985" w:type="dxa"/>
          </w:tcPr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гр. Криводол</w:t>
            </w:r>
          </w:p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Местността – Пистата</w:t>
            </w:r>
          </w:p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с.Пудрия, с.Ракево,Лесура,Галатин</w:t>
            </w:r>
          </w:p>
        </w:tc>
        <w:tc>
          <w:tcPr>
            <w:tcW w:w="3260" w:type="dxa"/>
          </w:tcPr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НЧ„Н.Й. Вапцаров-1924” и общинска администрация</w:t>
            </w:r>
          </w:p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Б. Илиев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– секретар читалище</w:t>
            </w:r>
          </w:p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тел. 087396939</w:t>
            </w:r>
          </w:p>
          <w:p w:rsidR="00E03FFF" w:rsidRPr="005002AE" w:rsidRDefault="00E03FFF" w:rsidP="005002AE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e-mail: 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instrText xml:space="preserve"> HYPERLINK "mailto:vapcarov1924@abv.bg" </w:instrTex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5002AE">
              <w:rPr>
                <w:rStyle w:val="Hyperlink"/>
                <w:rFonts w:ascii="Times New Roman" w:hAnsi="Times New Roman" w:cs="Times New Roman"/>
                <w:sz w:val="24"/>
                <w:szCs w:val="24"/>
                <w:lang w:val="pt-BR"/>
              </w:rPr>
              <w:t>vapcarov1924@abv.bg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AA30A4" w:rsidRPr="005002AE" w:rsidTr="002710FE">
        <w:tc>
          <w:tcPr>
            <w:tcW w:w="959" w:type="dxa"/>
          </w:tcPr>
          <w:p w:rsidR="00AA30A4" w:rsidRPr="005002AE" w:rsidRDefault="00AA30A4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</w:tcPr>
          <w:p w:rsidR="00AA30A4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Урок по родолюбие на тема: „ Моите причини да се гордея, че съм българин“</w:t>
            </w:r>
          </w:p>
        </w:tc>
        <w:tc>
          <w:tcPr>
            <w:tcW w:w="1985" w:type="dxa"/>
          </w:tcPr>
          <w:p w:rsidR="00AA30A4" w:rsidRPr="005002AE" w:rsidRDefault="00AA30A4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AA30A4" w:rsidRPr="005002AE" w:rsidRDefault="00AA30A4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„Христо Ботев” </w:t>
            </w:r>
          </w:p>
        </w:tc>
        <w:tc>
          <w:tcPr>
            <w:tcW w:w="3260" w:type="dxa"/>
          </w:tcPr>
          <w:p w:rsidR="00AA30A4" w:rsidRPr="005002AE" w:rsidRDefault="00AA30A4" w:rsidP="005002A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693" w:type="dxa"/>
          </w:tcPr>
          <w:p w:rsidR="00AA30A4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Галя Пенова</w:t>
            </w:r>
          </w:p>
          <w:p w:rsidR="00B25293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B25293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chitalniavr@abv.bg</w:t>
              </w:r>
            </w:hyperlink>
          </w:p>
          <w:p w:rsidR="00AA30A4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0879 548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899</w:t>
            </w:r>
          </w:p>
        </w:tc>
      </w:tr>
      <w:tr w:rsidR="00B25293" w:rsidRPr="005002AE" w:rsidTr="002710FE">
        <w:tc>
          <w:tcPr>
            <w:tcW w:w="959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Форум посветен на 420 г. от рождението на Рене Декарт </w:t>
            </w:r>
          </w:p>
        </w:tc>
        <w:tc>
          <w:tcPr>
            <w:tcW w:w="1985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„Христо Ботев” </w:t>
            </w:r>
          </w:p>
        </w:tc>
        <w:tc>
          <w:tcPr>
            <w:tcW w:w="3260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„Христо Ботев” </w:t>
            </w:r>
          </w:p>
        </w:tc>
        <w:tc>
          <w:tcPr>
            <w:tcW w:w="2693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Владислава Иванчева</w:t>
            </w:r>
          </w:p>
          <w:p w:rsidR="00B25293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B25293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zaemnavr@abv.bg</w:t>
              </w:r>
            </w:hyperlink>
          </w:p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0879 548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916</w:t>
            </w:r>
          </w:p>
        </w:tc>
      </w:tr>
      <w:tr w:rsidR="00B25293" w:rsidRPr="005002AE" w:rsidTr="002710FE">
        <w:tc>
          <w:tcPr>
            <w:tcW w:w="959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Патриотично програма –Традиция и съвремие. Празничен народен календар – 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 част. Пролетен празничен цикъл – открити уроци и творческа работилница. </w:t>
            </w:r>
          </w:p>
        </w:tc>
        <w:tc>
          <w:tcPr>
            <w:tcW w:w="1985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„Христо Ботев” </w:t>
            </w:r>
          </w:p>
        </w:tc>
        <w:tc>
          <w:tcPr>
            <w:tcW w:w="3260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693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Калина Тодорова</w:t>
            </w:r>
          </w:p>
          <w:p w:rsidR="00B25293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B25293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kraeznanievr@abv.bg</w:t>
              </w:r>
            </w:hyperlink>
          </w:p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0879 548 9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B25293" w:rsidRPr="005002AE" w:rsidTr="002710FE">
        <w:tc>
          <w:tcPr>
            <w:tcW w:w="959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Годишно-отчетно събрание и увеселение по случай</w:t>
            </w:r>
          </w:p>
          <w:p w:rsidR="00B25293" w:rsidRPr="005002AE" w:rsidRDefault="00B25293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 „Деня на самодееца”</w:t>
            </w:r>
          </w:p>
        </w:tc>
        <w:tc>
          <w:tcPr>
            <w:tcW w:w="1985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Малкия салон на читалището</w:t>
            </w:r>
          </w:p>
        </w:tc>
        <w:tc>
          <w:tcPr>
            <w:tcW w:w="3260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НЧ „Просвета-1909“, с. Хайредин</w:t>
            </w:r>
          </w:p>
        </w:tc>
        <w:tc>
          <w:tcPr>
            <w:tcW w:w="2693" w:type="dxa"/>
          </w:tcPr>
          <w:p w:rsidR="00B25293" w:rsidRPr="005002AE" w:rsidRDefault="00B25293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0879804907</w:t>
            </w:r>
          </w:p>
          <w:p w:rsidR="00B25293" w:rsidRPr="005002AE" w:rsidRDefault="00B25293" w:rsidP="005002A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„Българската мартеница - символ на </w:t>
            </w:r>
            <w:r w:rsidRPr="00500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здраве и сила”                                           -базар на изработените мартеници „Баба Марта в Манастирище“                        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Хайредин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Читалище, ОДЗ „Славейче“, филиална </w:t>
            </w:r>
            <w:r w:rsidRPr="00500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група „Здравец“, с. Манастирище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НЧ „Светлина-1928“, с. Манастирище        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 0882146903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„ Ден на самодееца”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-отчетно събрание на ч-щето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- празник на самодееца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Читалище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      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Ден на самодееца </w:t>
            </w:r>
          </w:p>
        </w:tc>
        <w:tc>
          <w:tcPr>
            <w:tcW w:w="1985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Мизия и всички населени места в общината </w:t>
            </w:r>
          </w:p>
        </w:tc>
        <w:tc>
          <w:tcPr>
            <w:tcW w:w="3260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Секретар-библиотекари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Тържества, посветени на Националния празник на Р България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Пл. „Христо Ботев”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B339BC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Ден на освобождението на България .Изложби, беседи, тематични разговори.</w:t>
            </w:r>
          </w:p>
        </w:tc>
        <w:tc>
          <w:tcPr>
            <w:tcW w:w="1985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Мизия </w:t>
            </w:r>
          </w:p>
        </w:tc>
        <w:tc>
          <w:tcPr>
            <w:tcW w:w="2835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Мизия и всички населени места в общината </w:t>
            </w:r>
          </w:p>
        </w:tc>
        <w:tc>
          <w:tcPr>
            <w:tcW w:w="3260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Секретар-библиотекарите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B339BC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9D0DB1"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9BC" w:rsidRPr="005002AE">
              <w:rPr>
                <w:rFonts w:ascii="Times New Roman" w:hAnsi="Times New Roman" w:cs="Times New Roman"/>
                <w:sz w:val="24"/>
                <w:szCs w:val="24"/>
              </w:rPr>
              <w:t>години от освобождението на България от турско робство”- презентация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      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60176D" w:rsidRPr="005002AE" w:rsidTr="002710FE">
        <w:tc>
          <w:tcPr>
            <w:tcW w:w="959" w:type="dxa"/>
          </w:tcPr>
          <w:p w:rsidR="0060176D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60176D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 вечер. „Поезия, музика, танц“. Във връзка с Деня на самодееца </w:t>
            </w:r>
          </w:p>
        </w:tc>
        <w:tc>
          <w:tcPr>
            <w:tcW w:w="1985" w:type="dxa"/>
          </w:tcPr>
          <w:p w:rsidR="0060176D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60176D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С. Софрониево</w:t>
            </w:r>
          </w:p>
        </w:tc>
        <w:tc>
          <w:tcPr>
            <w:tcW w:w="3260" w:type="dxa"/>
          </w:tcPr>
          <w:p w:rsidR="0060176D" w:rsidRPr="005002AE" w:rsidRDefault="0060176D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693" w:type="dxa"/>
          </w:tcPr>
          <w:p w:rsidR="0060176D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60176D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shitalishte.sofronievo@abv.bg</w:t>
              </w:r>
            </w:hyperlink>
            <w:r w:rsidR="0060176D"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„Международен ден на жената”-музикална забава ; раздаване на ръчно изработени сувенири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002AE">
                <w:rPr>
                  <w:rFonts w:ascii="Times New Roman" w:hAnsi="Times New Roman" w:cs="Times New Roman"/>
                  <w:sz w:val="24"/>
                  <w:szCs w:val="24"/>
                </w:rPr>
                <w:t>1899”</w:t>
              </w:r>
            </w:smartTag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 Крушовица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002AE">
                <w:rPr>
                  <w:rFonts w:ascii="Times New Roman" w:hAnsi="Times New Roman" w:cs="Times New Roman"/>
                  <w:sz w:val="24"/>
                  <w:szCs w:val="24"/>
                </w:rPr>
                <w:t>1899”</w:t>
              </w:r>
            </w:smartTag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 Крушовица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С. Георгиева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0878584319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prosvetakr@abv.bg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t>8 март – международен ден на жената.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Мизия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Библиотеката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/уточнява се </w:t>
            </w: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допълнително/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Читалището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Секретар-Офелия Спасова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Председател-Теменужка Желязкова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GSM: 0878584352; </w:t>
            </w:r>
            <w:hyperlink r:id="rId12" w:history="1">
              <w:r w:rsidRPr="005002AE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chitaliste.sofronievo@abv.bg</w:t>
              </w:r>
            </w:hyperlink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3" w:type="dxa"/>
          </w:tcPr>
          <w:p w:rsidR="007A3C6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Ден на майката, жената</w:t>
            </w:r>
            <w:r w:rsidR="007A3C6C"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“</w:t>
            </w:r>
          </w:p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НЧ”Отец Паисий-1927-Липница”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НЧ”Отец Паисий-1927-Липница”</w:t>
            </w:r>
          </w:p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Кметство Липница</w:t>
            </w:r>
          </w:p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Дневен център за възрастни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0878584326</w:t>
            </w:r>
          </w:p>
          <w:p w:rsidR="00B339BC" w:rsidRPr="005002AE" w:rsidRDefault="00B339BC" w:rsidP="005002A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02A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galia_hristova70@abv.bg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Честване на Международния ден на жената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Дневен център с. Войводово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сек. б- р 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Стефка Ангелова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0887584357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Международен ден на жената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Общински клуб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Библиотекарите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ПК”Северно сияние”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09161 23-84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Марияна Ангелова –секретар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Кулинарна изложба и увеселение по случай международния ден на жената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Малкия салон на читалището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НЧ „Просвета-1909“, с. Хайредин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0879804907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Международен ден на жената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Салон читалище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НЧ „Просвета-1925-Рогозен”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0876288955;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chitalishte_rogozen@abv.bg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„Ден на майката и жената”-общоселски празник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Ресторант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„Елит”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5002AE" w:rsidRPr="005002AE" w:rsidTr="002710FE">
        <w:tc>
          <w:tcPr>
            <w:tcW w:w="959" w:type="dxa"/>
          </w:tcPr>
          <w:p w:rsidR="005002AE" w:rsidRPr="005002AE" w:rsidRDefault="005002AE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2693" w:type="dxa"/>
          </w:tcPr>
          <w:p w:rsidR="005002AE" w:rsidRPr="005002AE" w:rsidRDefault="005002AE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Тържество по повод годишнина на Софроний Врачански</w:t>
            </w:r>
          </w:p>
          <w:p w:rsidR="005002AE" w:rsidRPr="005002AE" w:rsidRDefault="005002AE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002AE" w:rsidRPr="005002AE" w:rsidRDefault="005002AE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5002AE" w:rsidRPr="005002AE" w:rsidRDefault="005002AE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Пред паметника на св. Софроний епископ Врачански </w:t>
            </w:r>
          </w:p>
        </w:tc>
        <w:tc>
          <w:tcPr>
            <w:tcW w:w="3260" w:type="dxa"/>
          </w:tcPr>
          <w:p w:rsidR="005002AE" w:rsidRPr="005002AE" w:rsidRDefault="005002AE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Община Враца  </w:t>
            </w:r>
          </w:p>
        </w:tc>
        <w:tc>
          <w:tcPr>
            <w:tcW w:w="2693" w:type="dxa"/>
          </w:tcPr>
          <w:p w:rsidR="005002AE" w:rsidRPr="005002AE" w:rsidRDefault="005002AE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5002AE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002AE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5002AE" w:rsidRPr="005002AE" w:rsidRDefault="005002AE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Музикално-</w:t>
            </w:r>
            <w:r w:rsidRPr="00500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възпитателни концерти на Симфониета Враца за училища от Враца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Враца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092/62 34 34, 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 00 53, Д. Панов</w:t>
            </w:r>
          </w:p>
          <w:p w:rsidR="00B339BC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panov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</w:hyperlink>
            <w:r w:rsidR="00B339BC" w:rsidRPr="00500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39BC"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Симфоничен концерт на Симфониета Враца, посветен на Международния ден на Франкофонията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092/62 34 34, 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66 00 53, Д. Панов</w:t>
            </w:r>
          </w:p>
          <w:p w:rsidR="00B339BC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panov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</w:hyperlink>
            <w:r w:rsidR="00B339BC" w:rsidRPr="00500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39BC"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</w:t>
            </w:r>
          </w:p>
        </w:tc>
      </w:tr>
      <w:tr w:rsidR="007A3C6C" w:rsidRPr="005002AE" w:rsidTr="002710FE">
        <w:tc>
          <w:tcPr>
            <w:tcW w:w="959" w:type="dxa"/>
          </w:tcPr>
          <w:p w:rsidR="007A3C6C" w:rsidRPr="005002AE" w:rsidRDefault="007A3C6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7A3C6C" w:rsidRPr="005002AE" w:rsidRDefault="007A3C6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Ден на поезията и Първа пролет </w:t>
            </w:r>
          </w:p>
        </w:tc>
        <w:tc>
          <w:tcPr>
            <w:tcW w:w="1985" w:type="dxa"/>
          </w:tcPr>
          <w:p w:rsidR="007A3C6C" w:rsidRPr="005002AE" w:rsidRDefault="007A3C6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7A3C6C" w:rsidRPr="005002AE" w:rsidRDefault="007A3C6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294A8F"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 Мизия , общински клуб</w:t>
            </w:r>
          </w:p>
        </w:tc>
        <w:tc>
          <w:tcPr>
            <w:tcW w:w="3260" w:type="dxa"/>
          </w:tcPr>
          <w:p w:rsidR="007A3C6C" w:rsidRPr="005002AE" w:rsidRDefault="007A3C6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693" w:type="dxa"/>
          </w:tcPr>
          <w:p w:rsidR="007A3C6C" w:rsidRPr="005002AE" w:rsidRDefault="007A3C6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Марияна Ангелова</w:t>
            </w:r>
          </w:p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09161/2384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Премиера на оперетката „Празник с вълшебница” и мюзикъла „Неизмитата круша 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Център за работа с деца - Враца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Център за работа с деца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П. Гушанска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proofErr w:type="spellStart"/>
            <w:r w:rsidRPr="005002AE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crd</w:t>
            </w:r>
            <w:proofErr w:type="spellEnd"/>
            <w:r w:rsidRPr="005002A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_</w:t>
            </w:r>
            <w:proofErr w:type="spellStart"/>
            <w:r w:rsidRPr="005002AE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vratza</w:t>
            </w:r>
            <w:proofErr w:type="spellEnd"/>
            <w:r w:rsidRPr="005002A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@</w:t>
            </w:r>
            <w:proofErr w:type="spellStart"/>
            <w:r w:rsidRPr="005002AE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abv</w:t>
            </w:r>
            <w:proofErr w:type="spellEnd"/>
            <w:r w:rsidRPr="005002A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proofErr w:type="spellStart"/>
            <w:r w:rsidRPr="005002AE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bg</w:t>
            </w:r>
            <w:proofErr w:type="spellEnd"/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092/62 43 38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Пролетна вечер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Салон читалище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НЧ „Просвета-1925-Рогозен”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0876288955;</w:t>
            </w:r>
            <w:r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chitalishte_rogozen@abv.bg</w:t>
            </w:r>
          </w:p>
        </w:tc>
      </w:tr>
      <w:tr w:rsidR="00F46DBB" w:rsidRPr="005002AE" w:rsidTr="002710FE">
        <w:tc>
          <w:tcPr>
            <w:tcW w:w="959" w:type="dxa"/>
          </w:tcPr>
          <w:p w:rsidR="00F46DBB" w:rsidRPr="005002AE" w:rsidRDefault="00F46DBB" w:rsidP="005002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2693" w:type="dxa"/>
          </w:tcPr>
          <w:p w:rsidR="00F46DBB" w:rsidRPr="005002AE" w:rsidRDefault="00F46DBB" w:rsidP="005002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eastAsia="Calibri" w:hAnsi="Times New Roman" w:cs="Times New Roman"/>
                <w:sz w:val="24"/>
                <w:szCs w:val="24"/>
              </w:rPr>
              <w:t>Пролетен карнавал</w:t>
            </w:r>
          </w:p>
        </w:tc>
        <w:tc>
          <w:tcPr>
            <w:tcW w:w="1985" w:type="dxa"/>
          </w:tcPr>
          <w:p w:rsidR="00F46DBB" w:rsidRPr="005002AE" w:rsidRDefault="00F46DBB" w:rsidP="005002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eastAsia="Calibri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F46DBB" w:rsidRPr="005002AE" w:rsidRDefault="00F46DBB" w:rsidP="005002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eastAsia="Calibri" w:hAnsi="Times New Roman" w:cs="Times New Roman"/>
                <w:sz w:val="24"/>
                <w:szCs w:val="24"/>
              </w:rPr>
              <w:t>Малък салон</w:t>
            </w:r>
          </w:p>
        </w:tc>
        <w:tc>
          <w:tcPr>
            <w:tcW w:w="3260" w:type="dxa"/>
          </w:tcPr>
          <w:p w:rsidR="00F46DBB" w:rsidRPr="005002AE" w:rsidRDefault="00F46DBB" w:rsidP="005002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eastAsia="Calibri" w:hAnsi="Times New Roman" w:cs="Times New Roman"/>
                <w:sz w:val="24"/>
                <w:szCs w:val="24"/>
              </w:rPr>
              <w:t>НЧ“Съзнание1912“ и ОУ “Г.Червеняшки“ с. Манастирище</w:t>
            </w:r>
          </w:p>
        </w:tc>
        <w:tc>
          <w:tcPr>
            <w:tcW w:w="2693" w:type="dxa"/>
          </w:tcPr>
          <w:p w:rsidR="00F46DBB" w:rsidRPr="005002AE" w:rsidRDefault="00F46DBB" w:rsidP="005002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0889304457</w:t>
            </w:r>
          </w:p>
        </w:tc>
      </w:tr>
      <w:tr w:rsidR="00B339BC" w:rsidRPr="005002AE" w:rsidTr="002710FE">
        <w:tc>
          <w:tcPr>
            <w:tcW w:w="959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Симфоничен концерт „Барок, класика, романтика” </w:t>
            </w:r>
          </w:p>
        </w:tc>
        <w:tc>
          <w:tcPr>
            <w:tcW w:w="198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693" w:type="dxa"/>
          </w:tcPr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092/62 34 34, </w:t>
            </w:r>
          </w:p>
          <w:p w:rsidR="00B339BC" w:rsidRPr="005002AE" w:rsidRDefault="00B339BC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66 00 53, Д. Панов</w:t>
            </w:r>
          </w:p>
          <w:p w:rsidR="00B339BC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panov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B339BC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</w:hyperlink>
            <w:r w:rsidR="00B339BC" w:rsidRPr="00500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39BC"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</w:t>
            </w:r>
          </w:p>
        </w:tc>
      </w:tr>
      <w:tr w:rsidR="00294A8F" w:rsidRPr="005002AE" w:rsidTr="002710FE">
        <w:tc>
          <w:tcPr>
            <w:tcW w:w="959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 xml:space="preserve">270 г. от рождението на Франциско Гойа </w:t>
            </w:r>
          </w:p>
        </w:tc>
        <w:tc>
          <w:tcPr>
            <w:tcW w:w="1985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С. Липница</w:t>
            </w:r>
          </w:p>
        </w:tc>
        <w:tc>
          <w:tcPr>
            <w:tcW w:w="3260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693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294A8F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history="1">
              <w:r w:rsidR="00294A8F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galia_hristova70@abv.bg</w:t>
              </w:r>
            </w:hyperlink>
            <w:r w:rsidR="00294A8F"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94A8F" w:rsidRPr="005002AE" w:rsidTr="002710FE">
        <w:tc>
          <w:tcPr>
            <w:tcW w:w="959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420 г. от рождението на  Рене Декарт</w:t>
            </w:r>
          </w:p>
        </w:tc>
        <w:tc>
          <w:tcPr>
            <w:tcW w:w="1985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С. Липница</w:t>
            </w:r>
          </w:p>
        </w:tc>
        <w:tc>
          <w:tcPr>
            <w:tcW w:w="3260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693" w:type="dxa"/>
          </w:tcPr>
          <w:p w:rsidR="00294A8F" w:rsidRPr="005002AE" w:rsidRDefault="00294A8F" w:rsidP="0050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2AE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294A8F" w:rsidRPr="005002AE" w:rsidRDefault="00EB1F5F" w:rsidP="005002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294A8F" w:rsidRPr="005002A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galia_hristova70@abv.bg</w:t>
              </w:r>
            </w:hyperlink>
            <w:r w:rsidR="00294A8F" w:rsidRPr="00500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AE6263" w:rsidRPr="00645399" w:rsidRDefault="00AE6263" w:rsidP="00645399">
      <w:pPr>
        <w:rPr>
          <w:rFonts w:ascii="Times New Roman" w:hAnsi="Times New Roman" w:cs="Times New Roman"/>
          <w:sz w:val="24"/>
          <w:szCs w:val="24"/>
        </w:rPr>
      </w:pPr>
    </w:p>
    <w:sectPr w:rsidR="00AE6263" w:rsidRPr="00645399" w:rsidSect="001604F8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95356"/>
    <w:multiLevelType w:val="hybridMultilevel"/>
    <w:tmpl w:val="6F14D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B2C"/>
    <w:rsid w:val="0007786D"/>
    <w:rsid w:val="000E2809"/>
    <w:rsid w:val="000F612D"/>
    <w:rsid w:val="001377A2"/>
    <w:rsid w:val="00143317"/>
    <w:rsid w:val="001604F8"/>
    <w:rsid w:val="002710FE"/>
    <w:rsid w:val="00292584"/>
    <w:rsid w:val="00294A8F"/>
    <w:rsid w:val="002A6F18"/>
    <w:rsid w:val="002B1654"/>
    <w:rsid w:val="002C0FC3"/>
    <w:rsid w:val="002E79F3"/>
    <w:rsid w:val="0032690B"/>
    <w:rsid w:val="0036795F"/>
    <w:rsid w:val="00387DF0"/>
    <w:rsid w:val="0041407A"/>
    <w:rsid w:val="00451765"/>
    <w:rsid w:val="004A1F6B"/>
    <w:rsid w:val="005002AE"/>
    <w:rsid w:val="005562C6"/>
    <w:rsid w:val="005C21A1"/>
    <w:rsid w:val="005C5A25"/>
    <w:rsid w:val="005F40A5"/>
    <w:rsid w:val="0060176D"/>
    <w:rsid w:val="00645399"/>
    <w:rsid w:val="006B4024"/>
    <w:rsid w:val="006C116A"/>
    <w:rsid w:val="006C1851"/>
    <w:rsid w:val="00746982"/>
    <w:rsid w:val="00755824"/>
    <w:rsid w:val="00760B2C"/>
    <w:rsid w:val="007613CA"/>
    <w:rsid w:val="00785819"/>
    <w:rsid w:val="007A3C6C"/>
    <w:rsid w:val="007C2C45"/>
    <w:rsid w:val="007F6788"/>
    <w:rsid w:val="008467CF"/>
    <w:rsid w:val="00847A41"/>
    <w:rsid w:val="008B42FF"/>
    <w:rsid w:val="008B7237"/>
    <w:rsid w:val="009245D7"/>
    <w:rsid w:val="009435AD"/>
    <w:rsid w:val="00961A93"/>
    <w:rsid w:val="0098244F"/>
    <w:rsid w:val="009D0DB1"/>
    <w:rsid w:val="009D3880"/>
    <w:rsid w:val="00A14821"/>
    <w:rsid w:val="00A40104"/>
    <w:rsid w:val="00A90CE5"/>
    <w:rsid w:val="00AA30A4"/>
    <w:rsid w:val="00AB7260"/>
    <w:rsid w:val="00AE6263"/>
    <w:rsid w:val="00B25293"/>
    <w:rsid w:val="00B31F7E"/>
    <w:rsid w:val="00B339BC"/>
    <w:rsid w:val="00B379D3"/>
    <w:rsid w:val="00BC0A93"/>
    <w:rsid w:val="00BD36AD"/>
    <w:rsid w:val="00BF1B8E"/>
    <w:rsid w:val="00C00DAA"/>
    <w:rsid w:val="00D030DE"/>
    <w:rsid w:val="00D654B8"/>
    <w:rsid w:val="00D73F78"/>
    <w:rsid w:val="00DA71D1"/>
    <w:rsid w:val="00E03FFF"/>
    <w:rsid w:val="00E12A2A"/>
    <w:rsid w:val="00EA20A7"/>
    <w:rsid w:val="00EB1F5F"/>
    <w:rsid w:val="00EB7BC1"/>
    <w:rsid w:val="00F26220"/>
    <w:rsid w:val="00F469D7"/>
    <w:rsid w:val="00F46DBB"/>
    <w:rsid w:val="00F53CED"/>
    <w:rsid w:val="00FF077A"/>
    <w:rsid w:val="00FF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60B2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60B2C"/>
    <w:rPr>
      <w:i/>
      <w:iCs/>
    </w:rPr>
  </w:style>
  <w:style w:type="paragraph" w:styleId="BodyText">
    <w:name w:val="Body Text"/>
    <w:basedOn w:val="Normal"/>
    <w:link w:val="BodyTextChar"/>
    <w:rsid w:val="00BD36A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D36AD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F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339BC"/>
    <w:pPr>
      <w:spacing w:before="100" w:beforeAutospacing="1" w:after="225" w:line="360" w:lineRule="atLeast"/>
    </w:pPr>
    <w:rPr>
      <w:rFonts w:ascii="Arial" w:eastAsia="Times New Roman" w:hAnsi="Arial" w:cs="Arial"/>
      <w:color w:val="777777"/>
      <w:sz w:val="21"/>
      <w:szCs w:val="21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60B2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60B2C"/>
    <w:rPr>
      <w:i/>
      <w:iCs/>
    </w:rPr>
  </w:style>
  <w:style w:type="paragraph" w:styleId="BodyText">
    <w:name w:val="Body Text"/>
    <w:basedOn w:val="Normal"/>
    <w:link w:val="BodyTextChar"/>
    <w:rsid w:val="00BD36A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D36AD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F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339BC"/>
    <w:pPr>
      <w:spacing w:before="100" w:beforeAutospacing="1" w:after="225" w:line="360" w:lineRule="atLeast"/>
    </w:pPr>
    <w:rPr>
      <w:rFonts w:ascii="Arial" w:eastAsia="Times New Roman" w:hAnsi="Arial" w:cs="Arial"/>
      <w:color w:val="777777"/>
      <w:sz w:val="21"/>
      <w:szCs w:val="21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4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14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emnavr@abv.bg" TargetMode="External"/><Relationship Id="rId13" Type="http://schemas.openxmlformats.org/officeDocument/2006/relationships/hyperlink" Target="mailto:krumova@vratza.bg" TargetMode="External"/><Relationship Id="rId18" Type="http://schemas.openxmlformats.org/officeDocument/2006/relationships/hyperlink" Target="mailto:galia_hristova70@abv.bg" TargetMode="External"/><Relationship Id="rId3" Type="http://schemas.openxmlformats.org/officeDocument/2006/relationships/styles" Target="styles.xml"/><Relationship Id="rId7" Type="http://schemas.openxmlformats.org/officeDocument/2006/relationships/hyperlink" Target="mailto:chitalniavr@abv.bg" TargetMode="External"/><Relationship Id="rId12" Type="http://schemas.openxmlformats.org/officeDocument/2006/relationships/hyperlink" Target="mailto:chitaliste.sofronievo@abv.bg" TargetMode="External"/><Relationship Id="rId17" Type="http://schemas.openxmlformats.org/officeDocument/2006/relationships/hyperlink" Target="mailto:galia_hristova70@abv.b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.panov@abv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hitalishte.sofronievo@abv.b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.panov@abv" TargetMode="External"/><Relationship Id="rId10" Type="http://schemas.openxmlformats.org/officeDocument/2006/relationships/hyperlink" Target="mailto:krumova@vratza.bg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raeznanievr@abv.bg" TargetMode="External"/><Relationship Id="rId14" Type="http://schemas.openxmlformats.org/officeDocument/2006/relationships/hyperlink" Target="mailto:d.panov@abv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7B249-66F1-4133-A7A3-3BE714B4D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4805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estoilova</dc:creator>
  <cp:lastModifiedBy>Valy Krasteva</cp:lastModifiedBy>
  <cp:revision>2</cp:revision>
  <cp:lastPrinted>2013-11-06T11:13:00Z</cp:lastPrinted>
  <dcterms:created xsi:type="dcterms:W3CDTF">2016-01-19T11:32:00Z</dcterms:created>
  <dcterms:modified xsi:type="dcterms:W3CDTF">2016-01-19T11:32:00Z</dcterms:modified>
</cp:coreProperties>
</file>