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7BC" w:rsidRPr="00C42372" w:rsidRDefault="008515F3" w:rsidP="00F772C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FB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4237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42372" w:rsidRPr="00C42372">
        <w:rPr>
          <w:rFonts w:ascii="Times New Roman" w:hAnsi="Times New Roman" w:cs="Times New Roman"/>
          <w:b/>
          <w:sz w:val="28"/>
          <w:szCs w:val="28"/>
        </w:rPr>
        <w:t>Д</w:t>
      </w:r>
      <w:r w:rsidR="008177C3" w:rsidRPr="00C42372">
        <w:rPr>
          <w:rFonts w:ascii="Times New Roman" w:hAnsi="Times New Roman" w:cs="Times New Roman"/>
          <w:b/>
          <w:sz w:val="28"/>
          <w:szCs w:val="28"/>
        </w:rPr>
        <w:t>е</w:t>
      </w:r>
      <w:r w:rsidR="0031080B" w:rsidRPr="00C42372">
        <w:rPr>
          <w:rFonts w:ascii="Times New Roman" w:hAnsi="Times New Roman" w:cs="Times New Roman"/>
          <w:b/>
          <w:sz w:val="28"/>
          <w:szCs w:val="28"/>
        </w:rPr>
        <w:t>ке</w:t>
      </w:r>
      <w:r w:rsidR="004747B6" w:rsidRPr="00C42372">
        <w:rPr>
          <w:rFonts w:ascii="Times New Roman" w:hAnsi="Times New Roman" w:cs="Times New Roman"/>
          <w:b/>
          <w:sz w:val="28"/>
          <w:szCs w:val="28"/>
        </w:rPr>
        <w:t>м</w:t>
      </w:r>
      <w:r w:rsidR="00802361" w:rsidRPr="00C42372">
        <w:rPr>
          <w:rFonts w:ascii="Times New Roman" w:hAnsi="Times New Roman" w:cs="Times New Roman"/>
          <w:b/>
          <w:sz w:val="28"/>
          <w:szCs w:val="28"/>
        </w:rPr>
        <w:t>ври</w:t>
      </w:r>
    </w:p>
    <w:p w:rsidR="00CE67BC" w:rsidRPr="00B06970" w:rsidRDefault="00CE67BC" w:rsidP="00B0697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pPr w:leftFromText="141" w:rightFromText="141" w:vertAnchor="page" w:horzAnchor="margin" w:tblpY="2641"/>
        <w:tblW w:w="14283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1985"/>
        <w:gridCol w:w="2835"/>
        <w:gridCol w:w="3260"/>
        <w:gridCol w:w="2551"/>
      </w:tblGrid>
      <w:tr w:rsidR="008515F3" w:rsidRPr="00B06970" w:rsidTr="005168C0">
        <w:tc>
          <w:tcPr>
            <w:tcW w:w="1242" w:type="dxa"/>
            <w:shd w:val="clear" w:color="auto" w:fill="DBE5F1" w:themeFill="accent1" w:themeFillTint="33"/>
          </w:tcPr>
          <w:p w:rsidR="008515F3" w:rsidRPr="00B06970" w:rsidRDefault="008515F3" w:rsidP="00B0697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  <w:p w:rsidR="008515F3" w:rsidRPr="00B06970" w:rsidRDefault="008515F3" w:rsidP="00B06970">
            <w:pPr>
              <w:rPr>
                <w:rFonts w:ascii="Times New Roman" w:hAnsi="Times New Roman" w:cs="Times New Roman"/>
                <w:b/>
                <w:color w:val="000000" w:themeColor="text1" w:themeShade="BF"/>
                <w:sz w:val="24"/>
                <w:szCs w:val="24"/>
              </w:rPr>
            </w:pPr>
          </w:p>
          <w:p w:rsidR="008515F3" w:rsidRPr="00B06970" w:rsidRDefault="008515F3" w:rsidP="00B0697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BE5F1" w:themeFill="accent1" w:themeFillTint="33"/>
          </w:tcPr>
          <w:p w:rsidR="008515F3" w:rsidRPr="00B06970" w:rsidRDefault="008515F3" w:rsidP="00B0697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Културно събитие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515F3" w:rsidRPr="00B06970" w:rsidRDefault="008515F3" w:rsidP="00B0697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Община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8515F3" w:rsidRPr="00B06970" w:rsidRDefault="008515F3" w:rsidP="00B0697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Място на провеждане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8515F3" w:rsidRPr="00B06970" w:rsidRDefault="008515F3" w:rsidP="00B0697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Организатор/Координатор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8515F3" w:rsidRPr="00B06970" w:rsidRDefault="008515F3" w:rsidP="00B0697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Контакти</w:t>
            </w:r>
          </w:p>
        </w:tc>
      </w:tr>
      <w:tr w:rsidR="00B32119" w:rsidRPr="00B06970" w:rsidTr="005168C0">
        <w:tc>
          <w:tcPr>
            <w:tcW w:w="1242" w:type="dxa"/>
          </w:tcPr>
          <w:p w:rsidR="00B32119" w:rsidRPr="00B06970" w:rsidRDefault="00B32119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 xml:space="preserve">3 </w:t>
            </w:r>
          </w:p>
        </w:tc>
        <w:tc>
          <w:tcPr>
            <w:tcW w:w="2410" w:type="dxa"/>
          </w:tcPr>
          <w:p w:rsidR="00B32119" w:rsidRPr="00B06970" w:rsidRDefault="00B32119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>Международен ден на хората с увреждания-среща, презентация</w:t>
            </w:r>
          </w:p>
        </w:tc>
        <w:tc>
          <w:tcPr>
            <w:tcW w:w="1985" w:type="dxa"/>
          </w:tcPr>
          <w:p w:rsidR="00B32119" w:rsidRPr="00B06970" w:rsidRDefault="00B32119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>Мизия</w:t>
            </w:r>
          </w:p>
        </w:tc>
        <w:tc>
          <w:tcPr>
            <w:tcW w:w="2835" w:type="dxa"/>
          </w:tcPr>
          <w:p w:rsidR="00B32119" w:rsidRPr="00B06970" w:rsidRDefault="00B32119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>НЧ”Отец Паисий-1927-с.Липница”</w:t>
            </w:r>
          </w:p>
        </w:tc>
        <w:tc>
          <w:tcPr>
            <w:tcW w:w="3260" w:type="dxa"/>
          </w:tcPr>
          <w:p w:rsidR="00B32119" w:rsidRPr="00B06970" w:rsidRDefault="00B32119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ЧН”Отец Паисий-1927-Липница”</w:t>
            </w:r>
          </w:p>
          <w:p w:rsidR="00B32119" w:rsidRPr="00B06970" w:rsidRDefault="00B32119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Кметство Липница</w:t>
            </w:r>
          </w:p>
          <w:p w:rsidR="00B32119" w:rsidRPr="00B06970" w:rsidRDefault="00B32119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Съорганизатор</w:t>
            </w:r>
          </w:p>
          <w:p w:rsidR="00B32119" w:rsidRPr="00B06970" w:rsidRDefault="00B32119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Дневен център за възрастни</w:t>
            </w:r>
          </w:p>
        </w:tc>
        <w:tc>
          <w:tcPr>
            <w:tcW w:w="2551" w:type="dxa"/>
          </w:tcPr>
          <w:p w:rsidR="00B32119" w:rsidRPr="00B06970" w:rsidRDefault="00B32119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0878584326</w:t>
            </w:r>
          </w:p>
          <w:p w:rsidR="00B32119" w:rsidRPr="00B06970" w:rsidRDefault="009D044D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32119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galia_hristova70@abv.bg</w:t>
              </w:r>
            </w:hyperlink>
          </w:p>
        </w:tc>
      </w:tr>
      <w:tr w:rsidR="00B32119" w:rsidRPr="00B06970" w:rsidTr="005168C0">
        <w:tc>
          <w:tcPr>
            <w:tcW w:w="1242" w:type="dxa"/>
          </w:tcPr>
          <w:p w:rsidR="00B32119" w:rsidRPr="00B06970" w:rsidRDefault="00C52291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Ден на хората с увреждания-беседа за социалните права и информираност.</w:t>
            </w:r>
          </w:p>
        </w:tc>
        <w:tc>
          <w:tcPr>
            <w:tcW w:w="1985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Мизия</w:t>
            </w:r>
          </w:p>
        </w:tc>
        <w:tc>
          <w:tcPr>
            <w:tcW w:w="2835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Общински клуб</w:t>
            </w:r>
          </w:p>
        </w:tc>
        <w:tc>
          <w:tcPr>
            <w:tcW w:w="3260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Клуб на хората в неравностойно положение и Ч-щето</w:t>
            </w:r>
          </w:p>
        </w:tc>
        <w:tc>
          <w:tcPr>
            <w:tcW w:w="2551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09161 23-84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Марияна Ангелова –секретар</w:t>
            </w:r>
          </w:p>
        </w:tc>
      </w:tr>
      <w:tr w:rsidR="00B32119" w:rsidRPr="00B06970" w:rsidTr="005168C0">
        <w:tc>
          <w:tcPr>
            <w:tcW w:w="1242" w:type="dxa"/>
          </w:tcPr>
          <w:p w:rsidR="00B32119" w:rsidRPr="00B06970" w:rsidRDefault="00C52291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Ден на хората с увреждания – презентация на здравна тема</w:t>
            </w:r>
          </w:p>
        </w:tc>
        <w:tc>
          <w:tcPr>
            <w:tcW w:w="1985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Мизия</w:t>
            </w:r>
          </w:p>
        </w:tc>
        <w:tc>
          <w:tcPr>
            <w:tcW w:w="2835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НЧ „Просвета </w:t>
            </w:r>
            <w:smartTag w:uri="urn:schemas-microsoft-com:office:smarttags" w:element="metricconverter">
              <w:smartTagPr>
                <w:attr w:name="ProductID" w:val="1899”"/>
              </w:smartTagPr>
              <w:r w:rsidRPr="00B06970">
                <w:rPr>
                  <w:rFonts w:ascii="Times New Roman" w:hAnsi="Times New Roman" w:cs="Times New Roman"/>
                  <w:sz w:val="24"/>
                  <w:szCs w:val="24"/>
                </w:rPr>
                <w:t>1899”</w:t>
              </w:r>
            </w:smartTag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 Крушовица</w:t>
            </w:r>
          </w:p>
        </w:tc>
        <w:tc>
          <w:tcPr>
            <w:tcW w:w="3260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ПК на инвалида – Крушовица ; НЧ „Просвета </w:t>
            </w:r>
            <w:smartTag w:uri="urn:schemas-microsoft-com:office:smarttags" w:element="metricconverter">
              <w:smartTagPr>
                <w:attr w:name="ProductID" w:val="1899”"/>
              </w:smartTagPr>
              <w:r w:rsidRPr="00B06970">
                <w:rPr>
                  <w:rFonts w:ascii="Times New Roman" w:hAnsi="Times New Roman" w:cs="Times New Roman"/>
                  <w:sz w:val="24"/>
                  <w:szCs w:val="24"/>
                </w:rPr>
                <w:t>1899”</w:t>
              </w:r>
            </w:smartTag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 Крушовица </w:t>
            </w:r>
          </w:p>
        </w:tc>
        <w:tc>
          <w:tcPr>
            <w:tcW w:w="2551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С. Георгиева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0878584319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prosvetakr@abv.bg</w:t>
            </w:r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70 години от рождението на Хосе Карерас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Мизия 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С. Липница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НЧ „Отец Паисий-1927“ </w:t>
            </w:r>
          </w:p>
        </w:tc>
        <w:tc>
          <w:tcPr>
            <w:tcW w:w="2551" w:type="dxa"/>
          </w:tcPr>
          <w:p w:rsidR="00F772CF" w:rsidRPr="00B06970" w:rsidRDefault="009D044D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Galiahristova70@abv.bg</w:t>
              </w:r>
            </w:hyperlink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2119" w:rsidRPr="00B06970" w:rsidTr="005168C0">
        <w:tc>
          <w:tcPr>
            <w:tcW w:w="1242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>1.Коледна работилница;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>2.Коледно - новогодишни тържества;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>3.Коледни конкурси;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>4.Коледни изложби;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>5.Коледуване;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6.Раздаване на символични </w:t>
            </w: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подаръци по домовете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>/с местно значение/</w:t>
            </w:r>
          </w:p>
        </w:tc>
        <w:tc>
          <w:tcPr>
            <w:tcW w:w="1985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Мизия</w:t>
            </w:r>
          </w:p>
        </w:tc>
        <w:tc>
          <w:tcPr>
            <w:tcW w:w="2835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>Читалище-Библиотека,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ОУ „Отец Паисий”, ЦДГ”Пчелица”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>/някои инициативи се уточняват допълнително/</w:t>
            </w:r>
          </w:p>
        </w:tc>
        <w:tc>
          <w:tcPr>
            <w:tcW w:w="3260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Читалище, 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ОУ „Отец Паисий”, 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ЦДГ „Пчелица”,  </w:t>
            </w:r>
          </w:p>
        </w:tc>
        <w:tc>
          <w:tcPr>
            <w:tcW w:w="2551" w:type="dxa"/>
          </w:tcPr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Секретар-Офелия Спасова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Председател-Теменужка Желязкова</w:t>
            </w:r>
          </w:p>
          <w:p w:rsidR="00B32119" w:rsidRPr="00B06970" w:rsidRDefault="00B32119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bCs/>
                <w:sz w:val="24"/>
                <w:szCs w:val="24"/>
              </w:rPr>
              <w:t>GSM: 0878584352;</w:t>
            </w:r>
          </w:p>
          <w:p w:rsidR="00B32119" w:rsidRPr="00B06970" w:rsidRDefault="009D044D" w:rsidP="00B069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B32119" w:rsidRPr="00B06970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chitaliste.sofronievo@abv.bg</w:t>
              </w:r>
            </w:hyperlink>
          </w:p>
        </w:tc>
      </w:tr>
      <w:tr w:rsidR="00814DEB" w:rsidRPr="00B06970" w:rsidTr="005168C0">
        <w:trPr>
          <w:trHeight w:val="367"/>
        </w:trPr>
        <w:tc>
          <w:tcPr>
            <w:tcW w:w="1242" w:type="dxa"/>
          </w:tcPr>
          <w:p w:rsidR="00814DEB" w:rsidRPr="00B06970" w:rsidRDefault="00814DEB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2410" w:type="dxa"/>
          </w:tcPr>
          <w:p w:rsidR="00814DEB" w:rsidRPr="00B06970" w:rsidRDefault="00814DEB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Запалване светлините на коледната елха</w:t>
            </w:r>
          </w:p>
        </w:tc>
        <w:tc>
          <w:tcPr>
            <w:tcW w:w="1985" w:type="dxa"/>
          </w:tcPr>
          <w:p w:rsidR="00814DEB" w:rsidRPr="00B06970" w:rsidRDefault="00814DEB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Мездра</w:t>
            </w:r>
          </w:p>
        </w:tc>
        <w:tc>
          <w:tcPr>
            <w:tcW w:w="2835" w:type="dxa"/>
          </w:tcPr>
          <w:p w:rsidR="00814DEB" w:rsidRPr="00B06970" w:rsidRDefault="00814DEB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Площад “България”</w:t>
            </w:r>
          </w:p>
        </w:tc>
        <w:tc>
          <w:tcPr>
            <w:tcW w:w="3260" w:type="dxa"/>
          </w:tcPr>
          <w:p w:rsidR="00814DEB" w:rsidRPr="00B06970" w:rsidRDefault="00814DEB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Община Мездра</w:t>
            </w:r>
          </w:p>
          <w:p w:rsidR="00814DEB" w:rsidRPr="00B06970" w:rsidRDefault="00814DEB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Детски комплекс</w:t>
            </w:r>
          </w:p>
          <w:p w:rsidR="00814DEB" w:rsidRPr="00B06970" w:rsidRDefault="00814DEB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НЧ “Просвета 1925”</w:t>
            </w:r>
          </w:p>
        </w:tc>
        <w:tc>
          <w:tcPr>
            <w:tcW w:w="2551" w:type="dxa"/>
          </w:tcPr>
          <w:p w:rsidR="00814DEB" w:rsidRPr="00B06970" w:rsidRDefault="00814DEB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0910/ 9 25 36</w:t>
            </w:r>
          </w:p>
        </w:tc>
      </w:tr>
      <w:tr w:rsidR="00F772CF" w:rsidRPr="00B06970" w:rsidTr="005168C0">
        <w:trPr>
          <w:trHeight w:val="367"/>
        </w:trPr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1190 г. от рождението на св. Константин –Кирил философ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Мизия 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С. Липница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НЧ „Отец Паисий-1927“ </w:t>
            </w:r>
          </w:p>
        </w:tc>
        <w:tc>
          <w:tcPr>
            <w:tcW w:w="2551" w:type="dxa"/>
          </w:tcPr>
          <w:p w:rsidR="00F772CF" w:rsidRPr="00B06970" w:rsidRDefault="009D044D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Galiahristova70@abv.bg</w:t>
              </w:r>
            </w:hyperlink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72CF" w:rsidRPr="00B06970" w:rsidTr="005168C0">
        <w:trPr>
          <w:trHeight w:val="367"/>
        </w:trPr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1130 г. от началото на разпространение на писмеността /886/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Мизия 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С. Липница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НЧ „Отец Паисий-1927“ </w:t>
            </w:r>
          </w:p>
        </w:tc>
        <w:tc>
          <w:tcPr>
            <w:tcW w:w="2551" w:type="dxa"/>
          </w:tcPr>
          <w:p w:rsidR="00F772CF" w:rsidRPr="00B06970" w:rsidRDefault="009D044D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Galiahristova70@abv.bg</w:t>
              </w:r>
            </w:hyperlink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22-25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Коледни тържества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-раздаване на подаръци от дядо Коледа и Снежанка, изложба на коледна украса с природни материали 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Мизия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НЧ „Просвета </w:t>
            </w:r>
            <w:smartTag w:uri="urn:schemas-microsoft-com:office:smarttags" w:element="metricconverter">
              <w:smartTagPr>
                <w:attr w:name="ProductID" w:val="1899”"/>
              </w:smartTagPr>
              <w:r w:rsidRPr="00B06970">
                <w:rPr>
                  <w:rFonts w:ascii="Times New Roman" w:hAnsi="Times New Roman" w:cs="Times New Roman"/>
                  <w:sz w:val="24"/>
                  <w:szCs w:val="24"/>
                </w:rPr>
                <w:t>1899”</w:t>
              </w:r>
            </w:smartTag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 Крушовица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ОУ „Христо Ботев”; ОДЗ „Здраве” ; Кметство- Крушовица; Клуб на пенсионера 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С. Георгиева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0878584319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prosvetakr@abv.bg</w:t>
            </w:r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 xml:space="preserve">24 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>Коледуване с ученици-коледарска група ще обходи селото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>Мизия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>с.Липница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>НЧ”Отец Паисий-1927-Липница”</w:t>
            </w:r>
          </w:p>
          <w:p w:rsidR="00F772CF" w:rsidRPr="00B06970" w:rsidRDefault="00F772CF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>Галя Христова-библиотекар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06970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>0878584326</w:t>
            </w:r>
          </w:p>
          <w:p w:rsidR="00F772CF" w:rsidRPr="00B06970" w:rsidRDefault="009D044D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13" w:history="1"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galia_hristova70@abv.bg</w:t>
              </w:r>
            </w:hyperlink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Пресъздаване на обичая Коледуване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Хайредин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с.Хайредин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НЧ „Просвета-1909“, с. Хайредин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0879804907</w:t>
            </w:r>
          </w:p>
          <w:p w:rsidR="00F772CF" w:rsidRPr="00B06970" w:rsidRDefault="009D044D" w:rsidP="00B06970">
            <w:pP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14" w:history="1"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kitkadimana@abv.bg</w:t>
              </w:r>
            </w:hyperlink>
            <w:r w:rsidR="00F772CF"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Коледуване –пресъздаване на обичая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Хайредин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С. Михайлово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НЧ „Съзнание -1912”, с. Михайлово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0889304457</w:t>
            </w:r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24-30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Коледно-новогодишни тържества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Хайредин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Салон читалище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НЧ „Просвета-1925-Рогозен”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0876288955;</w:t>
            </w:r>
            <w:r w:rsidRPr="00B06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chitalishte_rogozen@abv.bg</w:t>
            </w:r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24-27 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Коледни празници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Гр. Роман и населени </w:t>
            </w:r>
            <w:r w:rsidRPr="00B06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места 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Читалищата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09123/23-24</w:t>
            </w:r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Коледно тържество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Мизия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ДЦРД с.Войводово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Кметство с.Войводово , чит. настоятелство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С.Ангелова 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0878584357</w:t>
            </w:r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Коледна изложба-базар на ОДК, ОДЗ-тата, клубовете на пенсионера.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Мизия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Пред читалището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Община, Ч-ще, ОДК, учебни заведения, клубовете на пенсионера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09 161 23-84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Марияна Ангелова –секретар </w:t>
            </w:r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Новогодишен концерт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Криводол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Читалище „Н.Й. Вапцаров-1924”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НЧ „Н.Й. Вапцаров-1924” и общинска администрация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Б. Илиев</w:t>
            </w:r>
            <w:r w:rsidRPr="00B069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– секретар читалище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тел. 087396939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e-mail: </w:t>
            </w:r>
            <w:hyperlink r:id="rId15" w:history="1">
              <w:r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vapcarov1924@abv.bg</w:t>
              </w:r>
            </w:hyperlink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декември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Патриотична програма 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Направление „Традиция и съвремие“, Празничен народен календар –</w:t>
            </w:r>
            <w:r w:rsidRPr="00B06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част, Зимен цикъл, открити уроци и творческа работилница.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Враца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Регионална библиотека „Христо Ботев” Враца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Регионална библиотека „Христо Ботев” Враца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Калина Тодорова</w:t>
            </w:r>
          </w:p>
          <w:p w:rsidR="00F772CF" w:rsidRPr="00B06970" w:rsidRDefault="009D044D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kraeznanievr@abv.bg</w:t>
              </w:r>
            </w:hyperlink>
            <w:r w:rsidR="00F772CF" w:rsidRPr="00B06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0879 548 9</w:t>
            </w:r>
            <w:r w:rsidRPr="00B06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декември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B06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B06970" w:rsidRPr="00B06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-ми младежки рок фест „Рок до края на света”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Враца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Младежки дом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Младежки дом Враца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Ваня Иванова</w:t>
            </w:r>
          </w:p>
          <w:p w:rsidR="00F772CF" w:rsidRPr="00B06970" w:rsidRDefault="009D044D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youth</w:t>
              </w:r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house</w:t>
              </w:r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abv</w:t>
              </w:r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bg</w:t>
              </w:r>
            </w:hyperlink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092/62 65 03</w:t>
            </w:r>
          </w:p>
        </w:tc>
      </w:tr>
      <w:tr w:rsidR="00F772CF" w:rsidRPr="00B06970" w:rsidTr="005168C0">
        <w:trPr>
          <w:trHeight w:val="1803"/>
        </w:trPr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декември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Коледни и новогодишни концерти на  професионални и самодейни състави  от Враца. Коледни </w:t>
            </w:r>
            <w:r w:rsidRPr="00B06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тържества на открито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Враца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Градска концертна зала и на открито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Община Враца, Младежки дом, Център за работа с деца, НЧ “Развитие”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Р. Крумова</w:t>
            </w:r>
          </w:p>
          <w:p w:rsidR="00F772CF" w:rsidRPr="00B06970" w:rsidRDefault="009D044D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krumova@vratza.bg</w:t>
              </w:r>
            </w:hyperlink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092/62 92 86</w:t>
            </w:r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Декември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„ И рибар съм и ловец съм”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Никулденско шоу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Криводол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гр. Криводол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НЧ „Н.Й. Вапцаров-1924” ,общинска администрация, ловно-рибарско дружество в Криводол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Б. Илиев</w:t>
            </w:r>
            <w:r w:rsidRPr="00B069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– секретар читалище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тел. 087396939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e-mail: </w:t>
            </w:r>
            <w:hyperlink r:id="rId19" w:history="1">
              <w:r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vapcarov1924@abv.bg</w:t>
              </w:r>
            </w:hyperlink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15-23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Коледно –новогодишни концерти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Криводол</w:t>
            </w: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Населени места от Община Криводол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НЧ „Н.Й. Вапцаров-1924” и общинска администрация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Б. Илиев</w:t>
            </w:r>
            <w:r w:rsidRPr="00B069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– секретар читалище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тел. 087396939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e-mail: </w:t>
            </w:r>
            <w:hyperlink r:id="rId20" w:history="1">
              <w:r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vapcarov1924@abv.bg</w:t>
              </w:r>
            </w:hyperlink>
          </w:p>
        </w:tc>
      </w:tr>
      <w:tr w:rsidR="00F772CF" w:rsidRPr="00B06970" w:rsidTr="005168C0">
        <w:tc>
          <w:tcPr>
            <w:tcW w:w="1242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декември</w:t>
            </w:r>
          </w:p>
        </w:tc>
        <w:tc>
          <w:tcPr>
            <w:tcW w:w="241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Запалване на коледната елха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Коледен концерт</w:t>
            </w:r>
          </w:p>
        </w:tc>
        <w:tc>
          <w:tcPr>
            <w:tcW w:w="198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Хайредин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Парка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Читалището</w:t>
            </w:r>
          </w:p>
        </w:tc>
        <w:tc>
          <w:tcPr>
            <w:tcW w:w="3260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Читалище „Светлина”,</w:t>
            </w:r>
          </w:p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с. Манастирище</w:t>
            </w:r>
          </w:p>
        </w:tc>
        <w:tc>
          <w:tcPr>
            <w:tcW w:w="2551" w:type="dxa"/>
          </w:tcPr>
          <w:p w:rsidR="00F772CF" w:rsidRPr="00B06970" w:rsidRDefault="00F772CF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70">
              <w:rPr>
                <w:rFonts w:ascii="Times New Roman" w:hAnsi="Times New Roman" w:cs="Times New Roman"/>
                <w:sz w:val="24"/>
                <w:szCs w:val="24"/>
              </w:rPr>
              <w:t>0882146903</w:t>
            </w:r>
          </w:p>
          <w:p w:rsidR="00F772CF" w:rsidRPr="00B06970" w:rsidRDefault="009D044D" w:rsidP="00B0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772CF" w:rsidRPr="00B0697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Svetlina_1928@abv.bg</w:t>
              </w:r>
            </w:hyperlink>
            <w:r w:rsidR="00F772CF" w:rsidRPr="00B06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2029B" w:rsidRPr="00B06970" w:rsidRDefault="0082029B" w:rsidP="00B06970">
      <w:pPr>
        <w:rPr>
          <w:rFonts w:ascii="Times New Roman" w:hAnsi="Times New Roman" w:cs="Times New Roman"/>
          <w:sz w:val="24"/>
          <w:szCs w:val="24"/>
        </w:rPr>
      </w:pPr>
    </w:p>
    <w:p w:rsidR="0082029B" w:rsidRPr="00B06970" w:rsidRDefault="0082029B" w:rsidP="00B06970">
      <w:pPr>
        <w:rPr>
          <w:rFonts w:ascii="Times New Roman" w:hAnsi="Times New Roman" w:cs="Times New Roman"/>
          <w:sz w:val="24"/>
          <w:szCs w:val="24"/>
        </w:rPr>
      </w:pPr>
    </w:p>
    <w:p w:rsidR="0082029B" w:rsidRPr="00C52291" w:rsidRDefault="0082029B" w:rsidP="00C52291">
      <w:pPr>
        <w:rPr>
          <w:sz w:val="24"/>
          <w:szCs w:val="24"/>
        </w:rPr>
      </w:pPr>
    </w:p>
    <w:p w:rsidR="0082029B" w:rsidRDefault="0082029B"/>
    <w:p w:rsidR="0082029B" w:rsidRDefault="0082029B"/>
    <w:p w:rsidR="0082029B" w:rsidRPr="0082029B" w:rsidRDefault="0082029B"/>
    <w:sectPr w:rsidR="0082029B" w:rsidRPr="0082029B" w:rsidSect="008515F3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44D" w:rsidRDefault="009D044D" w:rsidP="00C272E7">
      <w:pPr>
        <w:spacing w:after="0" w:line="240" w:lineRule="auto"/>
      </w:pPr>
      <w:r>
        <w:separator/>
      </w:r>
    </w:p>
  </w:endnote>
  <w:endnote w:type="continuationSeparator" w:id="0">
    <w:p w:rsidR="009D044D" w:rsidRDefault="009D044D" w:rsidP="00C27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44D" w:rsidRDefault="009D044D" w:rsidP="00C272E7">
      <w:pPr>
        <w:spacing w:after="0" w:line="240" w:lineRule="auto"/>
      </w:pPr>
      <w:r>
        <w:separator/>
      </w:r>
    </w:p>
  </w:footnote>
  <w:footnote w:type="continuationSeparator" w:id="0">
    <w:p w:rsidR="009D044D" w:rsidRDefault="009D044D" w:rsidP="00C272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BC"/>
    <w:rsid w:val="000129A3"/>
    <w:rsid w:val="00012A75"/>
    <w:rsid w:val="000268E9"/>
    <w:rsid w:val="000318CA"/>
    <w:rsid w:val="00035DAC"/>
    <w:rsid w:val="000550CF"/>
    <w:rsid w:val="000573DA"/>
    <w:rsid w:val="00090648"/>
    <w:rsid w:val="00092555"/>
    <w:rsid w:val="000C63BA"/>
    <w:rsid w:val="000D2195"/>
    <w:rsid w:val="000E5A20"/>
    <w:rsid w:val="00101794"/>
    <w:rsid w:val="00126858"/>
    <w:rsid w:val="001B4B3F"/>
    <w:rsid w:val="001E21C6"/>
    <w:rsid w:val="001F5454"/>
    <w:rsid w:val="001F7420"/>
    <w:rsid w:val="00243E12"/>
    <w:rsid w:val="00244EB6"/>
    <w:rsid w:val="00287F4C"/>
    <w:rsid w:val="002A6F18"/>
    <w:rsid w:val="002D3095"/>
    <w:rsid w:val="00305327"/>
    <w:rsid w:val="0031080B"/>
    <w:rsid w:val="003317C3"/>
    <w:rsid w:val="00332D87"/>
    <w:rsid w:val="00344DEE"/>
    <w:rsid w:val="00377139"/>
    <w:rsid w:val="00412401"/>
    <w:rsid w:val="00447E4A"/>
    <w:rsid w:val="00457AFD"/>
    <w:rsid w:val="004747B6"/>
    <w:rsid w:val="00484012"/>
    <w:rsid w:val="004A3452"/>
    <w:rsid w:val="004C3A5E"/>
    <w:rsid w:val="004C6903"/>
    <w:rsid w:val="005148C1"/>
    <w:rsid w:val="005168C0"/>
    <w:rsid w:val="00517168"/>
    <w:rsid w:val="0060541C"/>
    <w:rsid w:val="006344C2"/>
    <w:rsid w:val="00642DED"/>
    <w:rsid w:val="0066207C"/>
    <w:rsid w:val="00662E1B"/>
    <w:rsid w:val="00694CED"/>
    <w:rsid w:val="006D4E05"/>
    <w:rsid w:val="006D5425"/>
    <w:rsid w:val="006E614B"/>
    <w:rsid w:val="006F3700"/>
    <w:rsid w:val="00700BF4"/>
    <w:rsid w:val="007111D7"/>
    <w:rsid w:val="00732D11"/>
    <w:rsid w:val="00747ECB"/>
    <w:rsid w:val="00770605"/>
    <w:rsid w:val="00784467"/>
    <w:rsid w:val="00784CE3"/>
    <w:rsid w:val="00787EC4"/>
    <w:rsid w:val="0079796F"/>
    <w:rsid w:val="007C1556"/>
    <w:rsid w:val="00802361"/>
    <w:rsid w:val="00805A1B"/>
    <w:rsid w:val="00807657"/>
    <w:rsid w:val="00811D02"/>
    <w:rsid w:val="00814DEB"/>
    <w:rsid w:val="008177C3"/>
    <w:rsid w:val="0082029B"/>
    <w:rsid w:val="00843D5B"/>
    <w:rsid w:val="008515F3"/>
    <w:rsid w:val="0087303C"/>
    <w:rsid w:val="00882A1F"/>
    <w:rsid w:val="00896E88"/>
    <w:rsid w:val="008A2019"/>
    <w:rsid w:val="008C1CAF"/>
    <w:rsid w:val="00902C74"/>
    <w:rsid w:val="00907A50"/>
    <w:rsid w:val="0095210E"/>
    <w:rsid w:val="00955803"/>
    <w:rsid w:val="00957315"/>
    <w:rsid w:val="0096682D"/>
    <w:rsid w:val="009C0816"/>
    <w:rsid w:val="009D044D"/>
    <w:rsid w:val="009D1CE9"/>
    <w:rsid w:val="009D3880"/>
    <w:rsid w:val="009D4686"/>
    <w:rsid w:val="009E5CB7"/>
    <w:rsid w:val="009F5B75"/>
    <w:rsid w:val="00A0350E"/>
    <w:rsid w:val="00A12B3E"/>
    <w:rsid w:val="00A12D78"/>
    <w:rsid w:val="00A22FCD"/>
    <w:rsid w:val="00A35D4F"/>
    <w:rsid w:val="00A7262A"/>
    <w:rsid w:val="00A73BAA"/>
    <w:rsid w:val="00A82586"/>
    <w:rsid w:val="00A94E8D"/>
    <w:rsid w:val="00AB3872"/>
    <w:rsid w:val="00AB7260"/>
    <w:rsid w:val="00AC7551"/>
    <w:rsid w:val="00AD00D5"/>
    <w:rsid w:val="00AD0208"/>
    <w:rsid w:val="00AE6263"/>
    <w:rsid w:val="00AF37EC"/>
    <w:rsid w:val="00B04A62"/>
    <w:rsid w:val="00B06970"/>
    <w:rsid w:val="00B22779"/>
    <w:rsid w:val="00B32119"/>
    <w:rsid w:val="00B41A98"/>
    <w:rsid w:val="00B64B4C"/>
    <w:rsid w:val="00B74560"/>
    <w:rsid w:val="00BB7A21"/>
    <w:rsid w:val="00C04E56"/>
    <w:rsid w:val="00C074C4"/>
    <w:rsid w:val="00C272E7"/>
    <w:rsid w:val="00C42372"/>
    <w:rsid w:val="00C52291"/>
    <w:rsid w:val="00C65C39"/>
    <w:rsid w:val="00CA116B"/>
    <w:rsid w:val="00CB7DF0"/>
    <w:rsid w:val="00CB7FB3"/>
    <w:rsid w:val="00CE67BC"/>
    <w:rsid w:val="00D22D51"/>
    <w:rsid w:val="00D82EFF"/>
    <w:rsid w:val="00E301F8"/>
    <w:rsid w:val="00E55797"/>
    <w:rsid w:val="00E80A52"/>
    <w:rsid w:val="00EA5325"/>
    <w:rsid w:val="00EC1D09"/>
    <w:rsid w:val="00EF41B4"/>
    <w:rsid w:val="00F772CF"/>
    <w:rsid w:val="00F818CF"/>
    <w:rsid w:val="00FB60D8"/>
    <w:rsid w:val="00FE3A01"/>
    <w:rsid w:val="00FE4884"/>
    <w:rsid w:val="00FF077A"/>
    <w:rsid w:val="00FF3FFC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7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7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2E7"/>
  </w:style>
  <w:style w:type="paragraph" w:styleId="Footer">
    <w:name w:val="footer"/>
    <w:basedOn w:val="Normal"/>
    <w:link w:val="FooterChar"/>
    <w:uiPriority w:val="99"/>
    <w:unhideWhenUsed/>
    <w:rsid w:val="00C27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2E7"/>
  </w:style>
  <w:style w:type="paragraph" w:customStyle="1" w:styleId="F9E977197262459AB16AE09F8A4F0155">
    <w:name w:val="F9E977197262459AB16AE09F8A4F0155"/>
    <w:rsid w:val="00C272E7"/>
    <w:rPr>
      <w:rFonts w:eastAsiaTheme="minorEastAsia"/>
      <w:lang w:eastAsia="bg-BG"/>
    </w:rPr>
  </w:style>
  <w:style w:type="character" w:styleId="Hyperlink">
    <w:name w:val="Hyperlink"/>
    <w:rsid w:val="008515F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44C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7713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C1556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FF78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FF78CE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7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7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2E7"/>
  </w:style>
  <w:style w:type="paragraph" w:styleId="Footer">
    <w:name w:val="footer"/>
    <w:basedOn w:val="Normal"/>
    <w:link w:val="FooterChar"/>
    <w:uiPriority w:val="99"/>
    <w:unhideWhenUsed/>
    <w:rsid w:val="00C27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2E7"/>
  </w:style>
  <w:style w:type="paragraph" w:customStyle="1" w:styleId="F9E977197262459AB16AE09F8A4F0155">
    <w:name w:val="F9E977197262459AB16AE09F8A4F0155"/>
    <w:rsid w:val="00C272E7"/>
    <w:rPr>
      <w:rFonts w:eastAsiaTheme="minorEastAsia"/>
      <w:lang w:eastAsia="bg-BG"/>
    </w:rPr>
  </w:style>
  <w:style w:type="character" w:styleId="Hyperlink">
    <w:name w:val="Hyperlink"/>
    <w:rsid w:val="008515F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44C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7713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C1556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FF78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FF78C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a_hristova70@abv.bg" TargetMode="External"/><Relationship Id="rId13" Type="http://schemas.openxmlformats.org/officeDocument/2006/relationships/hyperlink" Target="mailto:galia_hristova70@abv.bg" TargetMode="External"/><Relationship Id="rId18" Type="http://schemas.openxmlformats.org/officeDocument/2006/relationships/hyperlink" Target="mailto:krumova@vratza.b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Svetlina_1928@abv.bg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Galiahristova70@abv.bg" TargetMode="External"/><Relationship Id="rId17" Type="http://schemas.openxmlformats.org/officeDocument/2006/relationships/hyperlink" Target="mailto:youth_house@abv.bg" TargetMode="External"/><Relationship Id="rId2" Type="http://schemas.openxmlformats.org/officeDocument/2006/relationships/styles" Target="styles.xml"/><Relationship Id="rId16" Type="http://schemas.openxmlformats.org/officeDocument/2006/relationships/hyperlink" Target="mailto:kraeznanievr@abv.bg" TargetMode="External"/><Relationship Id="rId20" Type="http://schemas.openxmlformats.org/officeDocument/2006/relationships/hyperlink" Target="mailto:vapcarov1924@abv.b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liahristova70@abv.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apcarov1924@abv.bg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hitaliste.sofronievo@abv.bg" TargetMode="External"/><Relationship Id="rId19" Type="http://schemas.openxmlformats.org/officeDocument/2006/relationships/hyperlink" Target="mailto:vapcarov1924@abv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liahristova70@abv.bg" TargetMode="External"/><Relationship Id="rId14" Type="http://schemas.openxmlformats.org/officeDocument/2006/relationships/hyperlink" Target="mailto:kitkadimana@abv.b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C75C8-638A-4507-9A1F-7C07375D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Културен календар 2014 - Област Враца</vt:lpstr>
      <vt:lpstr>Културен календар 2014 - Област Враца</vt:lpstr>
    </vt:vector>
  </TitlesOfParts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Културен календар 2014 - Област Враца</dc:title>
  <dc:creator>estoilova</dc:creator>
  <cp:lastModifiedBy>Valy Krasteva</cp:lastModifiedBy>
  <cp:revision>2</cp:revision>
  <dcterms:created xsi:type="dcterms:W3CDTF">2016-01-19T11:31:00Z</dcterms:created>
  <dcterms:modified xsi:type="dcterms:W3CDTF">2016-01-19T11:31:00Z</dcterms:modified>
</cp:coreProperties>
</file>