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C4F" w:rsidRPr="00044656" w:rsidRDefault="00044656" w:rsidP="00732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52"/>
          <w:szCs w:val="52"/>
        </w:rPr>
        <w:t xml:space="preserve">          </w:t>
      </w:r>
      <w:r w:rsidRPr="00044656">
        <w:rPr>
          <w:rFonts w:ascii="Times New Roman" w:hAnsi="Times New Roman" w:cs="Times New Roman"/>
          <w:sz w:val="28"/>
          <w:szCs w:val="28"/>
        </w:rPr>
        <w:t>А</w:t>
      </w:r>
      <w:r w:rsidR="00732C4F" w:rsidRPr="00044656">
        <w:rPr>
          <w:rFonts w:ascii="Times New Roman" w:hAnsi="Times New Roman" w:cs="Times New Roman"/>
          <w:sz w:val="28"/>
          <w:szCs w:val="28"/>
        </w:rPr>
        <w:t>прил</w:t>
      </w:r>
    </w:p>
    <w:p w:rsidR="00732C4F" w:rsidRPr="00044656" w:rsidRDefault="00732C4F" w:rsidP="00044656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41" w:rightFromText="141" w:vertAnchor="page" w:horzAnchor="margin" w:tblpX="-34" w:tblpY="2641"/>
        <w:tblW w:w="14317" w:type="dxa"/>
        <w:tblLayout w:type="fixed"/>
        <w:tblLook w:val="04A0" w:firstRow="1" w:lastRow="0" w:firstColumn="1" w:lastColumn="0" w:noHBand="0" w:noVBand="1"/>
      </w:tblPr>
      <w:tblGrid>
        <w:gridCol w:w="1135"/>
        <w:gridCol w:w="2517"/>
        <w:gridCol w:w="2019"/>
        <w:gridCol w:w="2835"/>
        <w:gridCol w:w="3260"/>
        <w:gridCol w:w="2551"/>
      </w:tblGrid>
      <w:tr w:rsidR="00732C4F" w:rsidRPr="00044656" w:rsidTr="00B354C8">
        <w:tc>
          <w:tcPr>
            <w:tcW w:w="1135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2019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732C4F" w:rsidRPr="00044656" w:rsidRDefault="00732C4F" w:rsidP="000446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4528EB" w:rsidRPr="00044656" w:rsidTr="00B354C8">
        <w:tc>
          <w:tcPr>
            <w:tcW w:w="1135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„ Лазаруване”. Обичай</w:t>
            </w:r>
          </w:p>
        </w:tc>
        <w:tc>
          <w:tcPr>
            <w:tcW w:w="2019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 места-Криводол, Краводер, Пудрия, Баурене, Лесура, Ракево, Главаци,Баурене </w:t>
            </w:r>
          </w:p>
        </w:tc>
        <w:tc>
          <w:tcPr>
            <w:tcW w:w="3260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Всички читалища в общината</w:t>
            </w:r>
          </w:p>
        </w:tc>
        <w:tc>
          <w:tcPr>
            <w:tcW w:w="2551" w:type="dxa"/>
          </w:tcPr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4528EB" w:rsidRPr="00044656" w:rsidRDefault="004528EB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r w:rsidR="00923070" w:rsidRPr="00044656">
              <w:fldChar w:fldCharType="begin"/>
            </w:r>
            <w:r w:rsidR="00923070" w:rsidRPr="00044656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"mailto:vapcarov1924@abv.bg" </w:instrText>
            </w:r>
            <w:r w:rsidR="00923070" w:rsidRPr="00044656">
              <w:fldChar w:fldCharType="separate"/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t>vapcarov1924@abv.bg</w:t>
            </w:r>
            <w:r w:rsidR="00923070"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fldChar w:fldCharType="end"/>
            </w:r>
          </w:p>
        </w:tc>
      </w:tr>
      <w:tr w:rsidR="00B10E82" w:rsidRPr="00044656" w:rsidTr="00B354C8">
        <w:tc>
          <w:tcPr>
            <w:tcW w:w="11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Пресъздаване на обичай “Лазаруване”</w:t>
            </w:r>
          </w:p>
        </w:tc>
        <w:tc>
          <w:tcPr>
            <w:tcW w:w="2019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селата</w:t>
            </w:r>
          </w:p>
        </w:tc>
        <w:tc>
          <w:tcPr>
            <w:tcW w:w="3260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Читалищата</w:t>
            </w:r>
          </w:p>
        </w:tc>
        <w:tc>
          <w:tcPr>
            <w:tcW w:w="2551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E82" w:rsidRPr="00044656" w:rsidTr="00B354C8">
        <w:tc>
          <w:tcPr>
            <w:tcW w:w="11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Великденски изложби от яйца и козунаци</w:t>
            </w:r>
          </w:p>
        </w:tc>
        <w:tc>
          <w:tcPr>
            <w:tcW w:w="2019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читалищата</w:t>
            </w:r>
          </w:p>
        </w:tc>
        <w:tc>
          <w:tcPr>
            <w:tcW w:w="3260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Училища и читалища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E82" w:rsidRPr="00044656" w:rsidTr="00B354C8">
        <w:tc>
          <w:tcPr>
            <w:tcW w:w="11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„Великден”. Празничен концерт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Населени места-Криводол, Краводер, Пудрия,Градешница, Баурене, Лесура, Ракево, Галатин, Осен, Главаци</w:t>
            </w:r>
          </w:p>
        </w:tc>
        <w:tc>
          <w:tcPr>
            <w:tcW w:w="3260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Всички читалища в общината</w:t>
            </w:r>
          </w:p>
        </w:tc>
        <w:tc>
          <w:tcPr>
            <w:tcW w:w="2551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r w:rsidR="00923070" w:rsidRPr="00044656">
              <w:fldChar w:fldCharType="begin"/>
            </w:r>
            <w:r w:rsidR="00923070" w:rsidRPr="00044656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"mailto:vapcarov1924@abv.bg" </w:instrText>
            </w:r>
            <w:r w:rsidR="00923070" w:rsidRPr="00044656">
              <w:fldChar w:fldCharType="separate"/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t>vapcarov1924@abv.bg</w:t>
            </w:r>
            <w:r w:rsidR="00923070"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fldChar w:fldCharType="end"/>
            </w:r>
          </w:p>
        </w:tc>
      </w:tr>
      <w:tr w:rsidR="00B10E82" w:rsidRPr="00044656" w:rsidTr="00B354C8">
        <w:tc>
          <w:tcPr>
            <w:tcW w:w="11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април</w:t>
            </w:r>
          </w:p>
        </w:tc>
        <w:tc>
          <w:tcPr>
            <w:tcW w:w="2517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Седмица на детската книга и изкуствата за деца. Маратон на четенето</w:t>
            </w:r>
          </w:p>
        </w:tc>
        <w:tc>
          <w:tcPr>
            <w:tcW w:w="2019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гр. Криводол </w:t>
            </w:r>
          </w:p>
        </w:tc>
        <w:tc>
          <w:tcPr>
            <w:tcW w:w="3260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Библиотека,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НЧ „Н.Й. Вапцаров-1924” 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ОДЗ”Славейче” и СОУ”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Св.Св.Кирил и Методий”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Христина Кръстева-гл.библиотекар:0879396938</w:t>
            </w:r>
          </w:p>
          <w:p w:rsidR="00B10E82" w:rsidRPr="00044656" w:rsidRDefault="00B10E82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13354">
              <w:fldChar w:fldCharType="begin"/>
            </w:r>
            <w:r w:rsidR="00613354">
              <w:instrText xml:space="preserve"> HYPERLINK "mailto:hrisi64@abv.bg" </w:instrText>
            </w:r>
            <w:r w:rsidR="00613354">
              <w:fldChar w:fldCharType="separate"/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hrisi</w:t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64@</w:t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abv</w:t>
            </w:r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44656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  <w:proofErr w:type="spellEnd"/>
            <w:r w:rsidR="00613354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76F55" w:rsidRPr="00044656" w:rsidTr="00B354C8">
        <w:tc>
          <w:tcPr>
            <w:tcW w:w="1135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VІІ-ми Областен преглед на вокални състави и индивидуални изпълнители</w:t>
            </w:r>
          </w:p>
        </w:tc>
        <w:tc>
          <w:tcPr>
            <w:tcW w:w="2019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noProof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Младежки дом Враца</w:t>
            </w:r>
          </w:p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Център за работа с деца</w:t>
            </w:r>
          </w:p>
        </w:tc>
        <w:tc>
          <w:tcPr>
            <w:tcW w:w="2551" w:type="dxa"/>
          </w:tcPr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Ваня Иванова</w:t>
            </w:r>
          </w:p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092/62 65 03</w:t>
            </w:r>
          </w:p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П. Гушанска</w:t>
            </w:r>
          </w:p>
          <w:p w:rsidR="00376F55" w:rsidRPr="00044656" w:rsidRDefault="00376F5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092/62 43 38</w:t>
            </w:r>
          </w:p>
        </w:tc>
      </w:tr>
      <w:tr w:rsidR="0068647C" w:rsidRPr="00044656" w:rsidTr="00B354C8">
        <w:tc>
          <w:tcPr>
            <w:tcW w:w="1135" w:type="dxa"/>
          </w:tcPr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април</w:t>
            </w:r>
          </w:p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B354C8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„Приеми духа на миналото, съхрани го 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го предай на поколенията”-Пролетни празници </w:t>
            </w:r>
          </w:p>
          <w:p w:rsidR="00B354C8" w:rsidRPr="00044656" w:rsidRDefault="00B354C8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Кумичене-22</w:t>
            </w:r>
          </w:p>
          <w:p w:rsidR="00B354C8" w:rsidRPr="00044656" w:rsidRDefault="00B354C8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Лазаров ден -23</w:t>
            </w:r>
          </w:p>
          <w:p w:rsidR="00B354C8" w:rsidRPr="00044656" w:rsidRDefault="00B354C8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Цветница-24</w:t>
            </w:r>
          </w:p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Хайредин</w:t>
            </w:r>
          </w:p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Манастирище</w:t>
            </w:r>
          </w:p>
        </w:tc>
        <w:tc>
          <w:tcPr>
            <w:tcW w:w="3260" w:type="dxa"/>
          </w:tcPr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</w:tc>
        <w:tc>
          <w:tcPr>
            <w:tcW w:w="2551" w:type="dxa"/>
          </w:tcPr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68647C" w:rsidRPr="00044656" w:rsidRDefault="0068647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B354C8" w:rsidRPr="00044656" w:rsidTr="00B354C8">
        <w:tc>
          <w:tcPr>
            <w:tcW w:w="1135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април</w:t>
            </w:r>
          </w:p>
        </w:tc>
        <w:tc>
          <w:tcPr>
            <w:tcW w:w="2517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160 г. от  рождението на ген.Кирил Ботев- брат на Христо Ботев</w:t>
            </w:r>
          </w:p>
        </w:tc>
        <w:tc>
          <w:tcPr>
            <w:tcW w:w="2019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НЧ „Отец Паисий“ с. Липница </w:t>
            </w:r>
          </w:p>
        </w:tc>
        <w:tc>
          <w:tcPr>
            <w:tcW w:w="3260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НЧ „Отец Паисий“ с. Липница</w:t>
            </w:r>
          </w:p>
        </w:tc>
        <w:tc>
          <w:tcPr>
            <w:tcW w:w="2551" w:type="dxa"/>
          </w:tcPr>
          <w:p w:rsidR="00B354C8" w:rsidRPr="00044656" w:rsidRDefault="00CE0C7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Галя Христова</w:t>
            </w:r>
          </w:p>
          <w:p w:rsidR="00CE0C7F" w:rsidRPr="00044656" w:rsidRDefault="00613354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CE0C7F" w:rsidRPr="0004465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Galia.hristova70@abv.bg</w:t>
              </w:r>
            </w:hyperlink>
            <w:r w:rsidR="00CE0C7F" w:rsidRPr="000446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27DDF" w:rsidRPr="00044656" w:rsidTr="00B354C8">
        <w:tc>
          <w:tcPr>
            <w:tcW w:w="1135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195 </w:t>
            </w: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години от рождението на Георги Раковски</w:t>
            </w:r>
          </w:p>
        </w:tc>
        <w:tc>
          <w:tcPr>
            <w:tcW w:w="2019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НЧ „Отец Паисий“ с. Липница </w:t>
            </w:r>
          </w:p>
        </w:tc>
        <w:tc>
          <w:tcPr>
            <w:tcW w:w="3260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НЧ „Отец Паисий“ с. Липница</w:t>
            </w:r>
          </w:p>
        </w:tc>
        <w:tc>
          <w:tcPr>
            <w:tcW w:w="2551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Галя Христова</w:t>
            </w:r>
          </w:p>
          <w:p w:rsidR="00F27DDF" w:rsidRPr="00044656" w:rsidRDefault="00613354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F27DDF" w:rsidRPr="0004465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Galia.hristova70@abv.bg</w:t>
              </w:r>
            </w:hyperlink>
            <w:r w:rsidR="00F27DDF" w:rsidRPr="000446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27DDF" w:rsidRPr="00044656" w:rsidTr="00B354C8">
        <w:tc>
          <w:tcPr>
            <w:tcW w:w="1135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Образователен урок: „Величието и саможертвата на българския войник“.</w:t>
            </w:r>
          </w:p>
        </w:tc>
        <w:tc>
          <w:tcPr>
            <w:tcW w:w="2019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С. Софрониево</w:t>
            </w:r>
          </w:p>
        </w:tc>
        <w:tc>
          <w:tcPr>
            <w:tcW w:w="3260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551" w:type="dxa"/>
          </w:tcPr>
          <w:p w:rsidR="00F27DDF" w:rsidRPr="00044656" w:rsidRDefault="00F27DDF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F27DDF" w:rsidRPr="00044656" w:rsidRDefault="00613354" w:rsidP="000446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F27DDF" w:rsidRPr="0004465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  <w:r w:rsidR="00F27DDF" w:rsidRPr="000446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Велик ден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Голям салон читалище/площад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0876288955;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Концерт на Симфониета Враца по повод 1 април-Ден на хумора и шегата 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036375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36375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036375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36375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036375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036375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</w:hyperlink>
            <w:r w:rsidR="00036375" w:rsidRPr="00044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6375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</w:t>
            </w:r>
          </w:p>
        </w:tc>
      </w:tr>
      <w:tr w:rsidR="00CE0C7F" w:rsidRPr="00044656" w:rsidTr="00B354C8">
        <w:tc>
          <w:tcPr>
            <w:tcW w:w="11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17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Международен ден на детската книга. Маратон на четенето</w:t>
            </w:r>
          </w:p>
        </w:tc>
        <w:tc>
          <w:tcPr>
            <w:tcW w:w="2019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С. Липница</w:t>
            </w:r>
          </w:p>
        </w:tc>
        <w:tc>
          <w:tcPr>
            <w:tcW w:w="3260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551" w:type="dxa"/>
          </w:tcPr>
          <w:p w:rsidR="00CE0C7F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CE0C7F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Galia.hristova70@abv.bg</w:t>
              </w:r>
            </w:hyperlink>
            <w:r w:rsidR="00CE0C7F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E0C7F" w:rsidRPr="00044656" w:rsidTr="00B354C8">
        <w:tc>
          <w:tcPr>
            <w:tcW w:w="11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Ден на отворените врати в библиотеката . По повод деня на детската книга</w:t>
            </w:r>
          </w:p>
        </w:tc>
        <w:tc>
          <w:tcPr>
            <w:tcW w:w="2019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ХЧ „Просвета1915“ , гр. Мизия </w:t>
            </w:r>
          </w:p>
        </w:tc>
        <w:tc>
          <w:tcPr>
            <w:tcW w:w="3260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ХЧ „Просвета1915“</w:t>
            </w:r>
          </w:p>
        </w:tc>
        <w:tc>
          <w:tcPr>
            <w:tcW w:w="2551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Даниела Андрова</w:t>
            </w:r>
          </w:p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Библиотекар</w:t>
            </w:r>
          </w:p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09161/2384</w:t>
            </w:r>
          </w:p>
        </w:tc>
      </w:tr>
      <w:tr w:rsidR="00CE0C7F" w:rsidRPr="00044656" w:rsidTr="00B354C8">
        <w:tc>
          <w:tcPr>
            <w:tcW w:w="11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 Април – Международен ден на детската книга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Програма с инициативи. Беседи.</w:t>
            </w:r>
          </w:p>
        </w:tc>
        <w:tc>
          <w:tcPr>
            <w:tcW w:w="2019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Мизия</w:t>
            </w:r>
          </w:p>
        </w:tc>
        <w:tc>
          <w:tcPr>
            <w:tcW w:w="2835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</w:tc>
        <w:tc>
          <w:tcPr>
            <w:tcW w:w="3260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551" w:type="dxa"/>
          </w:tcPr>
          <w:p w:rsidR="00CE0C7F" w:rsidRPr="00044656" w:rsidRDefault="00CE0C7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CE0C7F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CE0C7F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  <w:r w:rsidR="00CE0C7F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2-23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Седмица на детската книга и изкуствата за деца. Маратон на четенето. 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Всички читалища в общината 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НЧ „ Н.Й.Вапцаров-1924“-гр. Криводол 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на читалище Криводол 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27DDF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Седмица на детската книга: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-Четене на литературни произведения за деца и юноши ;   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-прожекция на детски филм с мултимедия 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Библиотека при НЧ „Просвета 1899” Крушовица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Библиотека при НЧ „Просвета 1899” Крушовица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Пресъздаване на обичая   „Комичане”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р. Огоста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036375" w:rsidRPr="00044656" w:rsidTr="00B354C8">
        <w:tc>
          <w:tcPr>
            <w:tcW w:w="11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7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Великденски концерт</w:t>
            </w:r>
          </w:p>
        </w:tc>
        <w:tc>
          <w:tcPr>
            <w:tcW w:w="2019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Салона на читалището</w:t>
            </w:r>
          </w:p>
        </w:tc>
        <w:tc>
          <w:tcPr>
            <w:tcW w:w="3260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551" w:type="dxa"/>
          </w:tcPr>
          <w:p w:rsidR="00036375" w:rsidRPr="00044656" w:rsidRDefault="00036375" w:rsidP="000446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036375" w:rsidRPr="00044656" w:rsidRDefault="00036375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Международен ден на ромите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Calibri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Calibri" w:hAnsi="Times New Roman" w:cs="Times New Roman"/>
                <w:sz w:val="24"/>
                <w:szCs w:val="24"/>
              </w:rPr>
              <w:t>с. Михайлово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eastAsia="Calibri" w:hAnsi="Times New Roman" w:cs="Times New Roman"/>
                <w:sz w:val="24"/>
                <w:szCs w:val="24"/>
              </w:rPr>
              <w:t>НЧ“Съзнание1912“ и Кметство Михайлово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Великденски концерт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140 години от Априлското въстание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Всички читалища в общината 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„Н.Й.Вапцаров-1924“, гр. Криводол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Секретар на читалището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0979396939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F27DDF" w:rsidP="0004465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0446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2517" w:type="dxa"/>
          </w:tcPr>
          <w:p w:rsidR="005F321C" w:rsidRPr="00044656" w:rsidRDefault="00F27DDF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140 </w:t>
            </w:r>
            <w:r w:rsidRPr="00044656">
              <w:rPr>
                <w:rFonts w:ascii="Times New Roman" w:hAnsi="Times New Roman" w:cs="Times New Roman"/>
                <w:bCs/>
                <w:sz w:val="24"/>
                <w:szCs w:val="24"/>
              </w:rPr>
              <w:t>години от Априлското въстание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Мизия</w:t>
            </w:r>
          </w:p>
        </w:tc>
        <w:tc>
          <w:tcPr>
            <w:tcW w:w="2835" w:type="dxa"/>
          </w:tcPr>
          <w:p w:rsidR="005F321C" w:rsidRPr="00044656" w:rsidRDefault="00F27DDF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гр. Мизия и всички населени места в общината 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27DDF" w:rsidRPr="00044656" w:rsidRDefault="00F27DDF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F27DDF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Световен ден на книгата и авторското право-Маратон на четенето 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Читалищна библиотека</w:t>
            </w:r>
            <w:r w:rsidR="00F27DDF"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с. Софрониево</w:t>
            </w:r>
          </w:p>
        </w:tc>
        <w:tc>
          <w:tcPr>
            <w:tcW w:w="3260" w:type="dxa"/>
          </w:tcPr>
          <w:p w:rsidR="005F321C" w:rsidRPr="00044656" w:rsidRDefault="00F27DDF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читалището</w:t>
            </w:r>
          </w:p>
        </w:tc>
        <w:tc>
          <w:tcPr>
            <w:tcW w:w="2551" w:type="dxa"/>
          </w:tcPr>
          <w:p w:rsidR="005F321C" w:rsidRPr="00044656" w:rsidRDefault="00F27DDF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Офелия Спасова</w:t>
            </w:r>
          </w:p>
          <w:p w:rsidR="00F27DDF" w:rsidRPr="00044656" w:rsidRDefault="00613354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12" w:history="1">
              <w:r w:rsidR="00F27DDF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  <w:r w:rsidR="00F27DDF"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 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24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XVI </w:t>
            </w: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Общински фестивал на детската песен „ Златно петле“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Бяла Слатина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 „ Развитие -1892“ ,гр. Б.Слатина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Община Бяла Слатина </w:t>
            </w:r>
          </w:p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НЧ „ Развитие 1892“ 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Дирекция „Хуманитарни дейности“ 0915/882-142</w:t>
            </w:r>
          </w:p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НЧ „Развитие -1892“ </w:t>
            </w:r>
          </w:p>
          <w:p w:rsidR="005F321C" w:rsidRPr="00044656" w:rsidRDefault="005F321C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0915/830-15</w:t>
            </w:r>
          </w:p>
          <w:p w:rsidR="005F321C" w:rsidRPr="00044656" w:rsidRDefault="00613354" w:rsidP="00044656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hyperlink r:id="rId13" w:history="1">
              <w:r w:rsidR="005F321C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razvitie@mail.bg</w:t>
              </w:r>
            </w:hyperlink>
            <w:r w:rsidR="005F321C" w:rsidRPr="00044656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 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Лазаруване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Криводол, Краводер, Пудрия, Главаци, Баорене,Лрсора,Ракево 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 Н.Й.Вапцаров-1924“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</w:tc>
      </w:tr>
      <w:tr w:rsidR="00F27DDF" w:rsidRPr="00044656" w:rsidTr="00B354C8">
        <w:tc>
          <w:tcPr>
            <w:tcW w:w="1135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2517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Лазаруване и Кумичене</w:t>
            </w:r>
          </w:p>
        </w:tc>
        <w:tc>
          <w:tcPr>
            <w:tcW w:w="2019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гр. Мизия и населените места от общината </w:t>
            </w:r>
          </w:p>
        </w:tc>
        <w:tc>
          <w:tcPr>
            <w:tcW w:w="3260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Секретар-библиотекарите </w:t>
            </w:r>
          </w:p>
        </w:tc>
        <w:tc>
          <w:tcPr>
            <w:tcW w:w="2551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Кумичене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Криводол, Краводер, Пудрия, Главаци, Баорене, Лесора, Ракево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 Н.Й.Вапцаров-1924“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Празничен великденски концерт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Криводол, Краводер, Пудрия, Главаци, Баорене, Лесора, Ракево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 Н.Й.Вапцаров-1924“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A874FF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F321C" w:rsidRPr="00044656" w:rsidRDefault="00A874F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Седми</w:t>
            </w:r>
            <w:r w:rsidR="005F321C"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 общински фестивал на детската песен: „</w:t>
            </w:r>
            <w:r w:rsidR="005F321C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321C" w:rsidRPr="00044656">
              <w:rPr>
                <w:rFonts w:ascii="Times New Roman" w:hAnsi="Times New Roman" w:cs="Times New Roman"/>
                <w:sz w:val="24"/>
                <w:szCs w:val="24"/>
              </w:rPr>
              <w:t>Боровански врабчета“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Борован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 Цани Иванов“ , с. Борован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Община Борован и НЧ „ Цани Иванов“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Борован- Пламен Петров 0878142009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Людмила Христова 0894631248</w:t>
            </w:r>
          </w:p>
          <w:p w:rsidR="005F321C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5F321C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ob_borovan@abv.bg</w:t>
              </w:r>
            </w:hyperlink>
            <w:r w:rsidR="005F321C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27DDF" w:rsidRPr="00044656" w:rsidTr="00B354C8">
        <w:tc>
          <w:tcPr>
            <w:tcW w:w="1135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7" w:type="dxa"/>
          </w:tcPr>
          <w:p w:rsidR="00F27DDF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 четене. 150 години от  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рождението на Пенчо Славейков</w:t>
            </w:r>
          </w:p>
        </w:tc>
        <w:tc>
          <w:tcPr>
            <w:tcW w:w="2019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Мизия </w:t>
            </w:r>
          </w:p>
        </w:tc>
        <w:tc>
          <w:tcPr>
            <w:tcW w:w="2835" w:type="dxa"/>
          </w:tcPr>
          <w:p w:rsidR="00F27DDF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7DDF" w:rsidRPr="00044656">
              <w:rPr>
                <w:rFonts w:ascii="Times New Roman" w:hAnsi="Times New Roman" w:cs="Times New Roman"/>
                <w:sz w:val="24"/>
                <w:szCs w:val="24"/>
              </w:rPr>
              <w:t>. Софрониево</w:t>
            </w:r>
          </w:p>
          <w:p w:rsidR="00144E53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с. Войводово</w:t>
            </w:r>
          </w:p>
          <w:p w:rsidR="00144E53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Липница </w:t>
            </w:r>
          </w:p>
        </w:tc>
        <w:tc>
          <w:tcPr>
            <w:tcW w:w="3260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144E53" w:rsidRPr="00044656">
              <w:rPr>
                <w:rFonts w:ascii="Times New Roman" w:hAnsi="Times New Roman" w:cs="Times New Roman"/>
                <w:sz w:val="24"/>
                <w:szCs w:val="24"/>
              </w:rPr>
              <w:t>италищата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, с. Софрониево</w:t>
            </w:r>
            <w:r w:rsidR="00144E53" w:rsidRPr="00044656">
              <w:rPr>
                <w:rFonts w:ascii="Times New Roman" w:hAnsi="Times New Roman" w:cs="Times New Roman"/>
                <w:sz w:val="24"/>
                <w:szCs w:val="24"/>
              </w:rPr>
              <w:t>, с. Войводово и с. Липница.</w:t>
            </w:r>
          </w:p>
        </w:tc>
        <w:tc>
          <w:tcPr>
            <w:tcW w:w="2551" w:type="dxa"/>
          </w:tcPr>
          <w:p w:rsidR="00F27DDF" w:rsidRPr="00044656" w:rsidRDefault="00F27DDF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F27DDF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27DDF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Citalishte.sofronievo@a</w:t>
              </w:r>
              <w:r w:rsidR="00F27DDF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lastRenderedPageBreak/>
                <w:t>bv.bg</w:t>
              </w:r>
            </w:hyperlink>
            <w:r w:rsidR="00F27DDF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44E53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Стефка Ангелова</w:t>
            </w:r>
          </w:p>
          <w:p w:rsidR="00144E53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144E53" w:rsidRPr="00044656" w:rsidRDefault="00144E53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28,29 и 30 </w:t>
            </w: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1 май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Единадесети международен фолклорен фестивал “Врачанска пролет”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ч-ще “Развитие”, открити сцени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5F321C" w:rsidRPr="00044656" w:rsidTr="00B354C8">
        <w:tc>
          <w:tcPr>
            <w:tcW w:w="11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517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Общински Великденски събор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Конкурси-изложби</w:t>
            </w:r>
          </w:p>
        </w:tc>
        <w:tc>
          <w:tcPr>
            <w:tcW w:w="2019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2835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Гр. Роман</w:t>
            </w:r>
          </w:p>
        </w:tc>
        <w:tc>
          <w:tcPr>
            <w:tcW w:w="3260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НЧ „ Христо Ботев“ –Роман</w:t>
            </w:r>
          </w:p>
        </w:tc>
        <w:tc>
          <w:tcPr>
            <w:tcW w:w="2551" w:type="dxa"/>
          </w:tcPr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09123/2064</w:t>
            </w:r>
          </w:p>
          <w:p w:rsidR="005F321C" w:rsidRPr="00044656" w:rsidRDefault="005F321C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09123/2324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Концертни изяви по случай Великден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На открито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Общински пролетен празник на читалищата от Община Враца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Април 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400 г. от смъртта на Мигел де Сервантес и 400 г. от смъртта на Уилям Шекспир 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С. Липница , читалището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Читалището 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galia.hristova70@abv.bg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Маратон на четенето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0879548916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zaemnavr@abv.bg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Областна изложба-конкурс за детска рисунка „Моето детство приказно вълшебство“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И РИО – МОН -Враца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Десислава Петрова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0879548915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zaemnavr@abv.bg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Седми самостоятелни четения на Регионалното </w:t>
            </w: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краеведско дружество –Враца 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Калина Тодорова 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0879548911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kraeznanievr@abv.bg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140 години от Априлското въстание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 xml:space="preserve">Урок – дискусия 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Галя Пенова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0879548899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chitalniavr@abv.bg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44656" w:rsidRPr="00044656" w:rsidTr="00B354C8">
        <w:tc>
          <w:tcPr>
            <w:tcW w:w="11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517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Световна нощ на книгата</w:t>
            </w:r>
          </w:p>
        </w:tc>
        <w:tc>
          <w:tcPr>
            <w:tcW w:w="2019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3260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Ботев“</w:t>
            </w:r>
          </w:p>
        </w:tc>
        <w:tc>
          <w:tcPr>
            <w:tcW w:w="2551" w:type="dxa"/>
          </w:tcPr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044656" w:rsidRPr="00044656" w:rsidRDefault="00044656" w:rsidP="0004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656">
              <w:rPr>
                <w:rFonts w:ascii="Times New Roman" w:hAnsi="Times New Roman" w:cs="Times New Roman"/>
                <w:sz w:val="24"/>
                <w:szCs w:val="24"/>
              </w:rPr>
              <w:t>0879548916</w:t>
            </w:r>
          </w:p>
          <w:p w:rsidR="00044656" w:rsidRPr="00044656" w:rsidRDefault="00613354" w:rsidP="000446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4" w:history="1">
              <w:r w:rsidR="00044656" w:rsidRPr="0004465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zaemnavr@abv.bg</w:t>
              </w:r>
            </w:hyperlink>
            <w:r w:rsidR="00044656" w:rsidRPr="000446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732C4F" w:rsidRPr="0067267F" w:rsidRDefault="00732C4F" w:rsidP="0067267F">
      <w:pPr>
        <w:rPr>
          <w:rFonts w:ascii="Times New Roman" w:hAnsi="Times New Roman" w:cs="Times New Roman"/>
          <w:sz w:val="24"/>
          <w:szCs w:val="24"/>
        </w:rPr>
      </w:pPr>
    </w:p>
    <w:sectPr w:rsidR="00732C4F" w:rsidRPr="0067267F" w:rsidSect="008373D7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4F"/>
    <w:rsid w:val="000237CF"/>
    <w:rsid w:val="00036375"/>
    <w:rsid w:val="00044656"/>
    <w:rsid w:val="00127F73"/>
    <w:rsid w:val="00144E53"/>
    <w:rsid w:val="00172601"/>
    <w:rsid w:val="00192280"/>
    <w:rsid w:val="00192619"/>
    <w:rsid w:val="00200365"/>
    <w:rsid w:val="00292FF4"/>
    <w:rsid w:val="002A6F18"/>
    <w:rsid w:val="002C30DD"/>
    <w:rsid w:val="002D37CC"/>
    <w:rsid w:val="00366EE3"/>
    <w:rsid w:val="00374D82"/>
    <w:rsid w:val="00376F55"/>
    <w:rsid w:val="003B0DD3"/>
    <w:rsid w:val="003B5880"/>
    <w:rsid w:val="003C31D0"/>
    <w:rsid w:val="003F6D6A"/>
    <w:rsid w:val="00400657"/>
    <w:rsid w:val="004528EB"/>
    <w:rsid w:val="004B26F2"/>
    <w:rsid w:val="004B4471"/>
    <w:rsid w:val="004F7E7F"/>
    <w:rsid w:val="005D072A"/>
    <w:rsid w:val="005F321C"/>
    <w:rsid w:val="00613354"/>
    <w:rsid w:val="0061434F"/>
    <w:rsid w:val="0062434C"/>
    <w:rsid w:val="006408F8"/>
    <w:rsid w:val="006447BD"/>
    <w:rsid w:val="006534BB"/>
    <w:rsid w:val="0065395D"/>
    <w:rsid w:val="0067267F"/>
    <w:rsid w:val="0068647C"/>
    <w:rsid w:val="006A2867"/>
    <w:rsid w:val="006C47E8"/>
    <w:rsid w:val="00732C4F"/>
    <w:rsid w:val="00763675"/>
    <w:rsid w:val="00794592"/>
    <w:rsid w:val="007E71B7"/>
    <w:rsid w:val="008373D7"/>
    <w:rsid w:val="008634C5"/>
    <w:rsid w:val="00917E01"/>
    <w:rsid w:val="00923070"/>
    <w:rsid w:val="0096486F"/>
    <w:rsid w:val="00981AE5"/>
    <w:rsid w:val="009967B3"/>
    <w:rsid w:val="00997C92"/>
    <w:rsid w:val="009D3880"/>
    <w:rsid w:val="009E3C42"/>
    <w:rsid w:val="00A8442B"/>
    <w:rsid w:val="00A874FF"/>
    <w:rsid w:val="00A95B98"/>
    <w:rsid w:val="00A95F87"/>
    <w:rsid w:val="00AB7260"/>
    <w:rsid w:val="00AD1287"/>
    <w:rsid w:val="00AE6263"/>
    <w:rsid w:val="00B10E82"/>
    <w:rsid w:val="00B22D83"/>
    <w:rsid w:val="00B354C8"/>
    <w:rsid w:val="00B448A8"/>
    <w:rsid w:val="00BD3C94"/>
    <w:rsid w:val="00BF6FFC"/>
    <w:rsid w:val="00C0524C"/>
    <w:rsid w:val="00C62002"/>
    <w:rsid w:val="00C75CFA"/>
    <w:rsid w:val="00CC348E"/>
    <w:rsid w:val="00CE0C7F"/>
    <w:rsid w:val="00D04F12"/>
    <w:rsid w:val="00D53473"/>
    <w:rsid w:val="00DC7B7D"/>
    <w:rsid w:val="00DE3AD4"/>
    <w:rsid w:val="00E42205"/>
    <w:rsid w:val="00E42B96"/>
    <w:rsid w:val="00E70126"/>
    <w:rsid w:val="00E76BDB"/>
    <w:rsid w:val="00EE2511"/>
    <w:rsid w:val="00F27DDF"/>
    <w:rsid w:val="00F67185"/>
    <w:rsid w:val="00FD0393"/>
    <w:rsid w:val="00FF077A"/>
    <w:rsid w:val="00FF1719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C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2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32C4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32C4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A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76F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76F55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C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2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32C4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32C4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A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76F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76F5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talishte.sofronievo@abv.bg" TargetMode="External"/><Relationship Id="rId13" Type="http://schemas.openxmlformats.org/officeDocument/2006/relationships/hyperlink" Target="mailto:razvitie@mail.bg" TargetMode="External"/><Relationship Id="rId18" Type="http://schemas.openxmlformats.org/officeDocument/2006/relationships/hyperlink" Target="mailto:krumova@vratza.b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zaemnavr@abv.bg" TargetMode="External"/><Relationship Id="rId7" Type="http://schemas.openxmlformats.org/officeDocument/2006/relationships/hyperlink" Target="mailto:Galia.hristova70@abv.bg" TargetMode="External"/><Relationship Id="rId12" Type="http://schemas.openxmlformats.org/officeDocument/2006/relationships/hyperlink" Target="mailto:Chitalishte.sofronievo@abv.bg" TargetMode="External"/><Relationship Id="rId17" Type="http://schemas.openxmlformats.org/officeDocument/2006/relationships/hyperlink" Target="mailto:krumova@vratza.b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rumova@vratza.bg" TargetMode="External"/><Relationship Id="rId20" Type="http://schemas.openxmlformats.org/officeDocument/2006/relationships/hyperlink" Target="mailto:zaemnavr@abv.b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Galia.hristova70@abv.bg" TargetMode="External"/><Relationship Id="rId11" Type="http://schemas.openxmlformats.org/officeDocument/2006/relationships/hyperlink" Target="mailto:Chitalishte.sofronievo@abv.bg" TargetMode="External"/><Relationship Id="rId24" Type="http://schemas.openxmlformats.org/officeDocument/2006/relationships/hyperlink" Target="mailto:zaemnavr@abv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italishte.sofronievo@abv.bg" TargetMode="External"/><Relationship Id="rId23" Type="http://schemas.openxmlformats.org/officeDocument/2006/relationships/hyperlink" Target="mailto:chitalniavr@abv.bg" TargetMode="External"/><Relationship Id="rId10" Type="http://schemas.openxmlformats.org/officeDocument/2006/relationships/hyperlink" Target="mailto:Galia.hristova70@abv.bg" TargetMode="External"/><Relationship Id="rId19" Type="http://schemas.openxmlformats.org/officeDocument/2006/relationships/hyperlink" Target="mailto:galia.hristova70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.panov@abv" TargetMode="External"/><Relationship Id="rId14" Type="http://schemas.openxmlformats.org/officeDocument/2006/relationships/hyperlink" Target="mailto:ob_borovan@abv.bg" TargetMode="External"/><Relationship Id="rId22" Type="http://schemas.openxmlformats.org/officeDocument/2006/relationships/hyperlink" Target="mailto:kraeznanievr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7E4E6-5563-47A7-8720-D902129F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1164</Words>
  <Characters>6639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Valy Krasteva</cp:lastModifiedBy>
  <cp:revision>2</cp:revision>
  <cp:lastPrinted>2013-11-06T10:05:00Z</cp:lastPrinted>
  <dcterms:created xsi:type="dcterms:W3CDTF">2016-01-19T11:32:00Z</dcterms:created>
  <dcterms:modified xsi:type="dcterms:W3CDTF">2016-01-19T11:32:00Z</dcterms:modified>
</cp:coreProperties>
</file>