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67629D" w:rsidRDefault="0067629D" w:rsidP="0067629D">
      <w:pPr>
        <w:jc w:val="center"/>
        <w:rPr>
          <w:b/>
        </w:rPr>
      </w:pPr>
      <w:r>
        <w:rPr>
          <w:b/>
        </w:rPr>
        <w:t xml:space="preserve">ОБЛАСТЕН СЪВЕТ ПО ТУРИЗЪМ </w:t>
      </w:r>
    </w:p>
    <w:p w:rsidR="00BE38F1" w:rsidRDefault="00BE38F1" w:rsidP="0067629D">
      <w:pPr>
        <w:jc w:val="center"/>
        <w:rPr>
          <w:b/>
        </w:rPr>
      </w:pPr>
    </w:p>
    <w:p w:rsidR="0067629D" w:rsidRDefault="0067629D" w:rsidP="0067629D">
      <w:pPr>
        <w:jc w:val="center"/>
        <w:rPr>
          <w:b/>
        </w:rPr>
      </w:pPr>
      <w:r>
        <w:rPr>
          <w:b/>
        </w:rPr>
        <w:t>ФУНКЦИИ</w:t>
      </w:r>
    </w:p>
    <w:p w:rsidR="00BE38F1" w:rsidRDefault="00BE38F1" w:rsidP="0067629D">
      <w:pPr>
        <w:ind w:firstLine="709"/>
      </w:pPr>
    </w:p>
    <w:p w:rsidR="00BE38F1" w:rsidRDefault="00BE38F1" w:rsidP="0067629D">
      <w:pPr>
        <w:ind w:firstLine="709"/>
      </w:pPr>
    </w:p>
    <w:p w:rsidR="00BE38F1" w:rsidRDefault="00BE38F1" w:rsidP="0067629D">
      <w:pPr>
        <w:ind w:firstLine="709"/>
      </w:pPr>
    </w:p>
    <w:p w:rsidR="00BE38F1" w:rsidRDefault="00BE38F1" w:rsidP="0067629D">
      <w:pPr>
        <w:ind w:firstLine="709"/>
      </w:pPr>
    </w:p>
    <w:p w:rsidR="0067629D" w:rsidRDefault="0067629D" w:rsidP="0067629D">
      <w:pPr>
        <w:ind w:firstLine="709"/>
      </w:pPr>
      <w:proofErr w:type="spellStart"/>
      <w:r>
        <w:t>Областният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туризъм</w:t>
      </w:r>
      <w:proofErr w:type="spellEnd"/>
      <w:r>
        <w:t>: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Периодично</w:t>
      </w:r>
      <w:proofErr w:type="spellEnd"/>
      <w:r>
        <w:t xml:space="preserve"> </w:t>
      </w:r>
      <w:proofErr w:type="spellStart"/>
      <w:r>
        <w:t>разглежда</w:t>
      </w:r>
      <w:proofErr w:type="spellEnd"/>
      <w:r>
        <w:t xml:space="preserve"> и </w:t>
      </w:r>
      <w:proofErr w:type="spellStart"/>
      <w:r>
        <w:t>анализира</w:t>
      </w:r>
      <w:proofErr w:type="spellEnd"/>
      <w:r>
        <w:t xml:space="preserve"> </w:t>
      </w:r>
      <w:proofErr w:type="spellStart"/>
      <w:r>
        <w:t>състоянието</w:t>
      </w:r>
      <w:proofErr w:type="spellEnd"/>
      <w:r>
        <w:t xml:space="preserve"> и </w:t>
      </w:r>
      <w:proofErr w:type="spellStart"/>
      <w:r>
        <w:t>проблемите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туризма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регионално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>.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Определя</w:t>
      </w:r>
      <w:proofErr w:type="spellEnd"/>
      <w:r>
        <w:t xml:space="preserve"> </w:t>
      </w:r>
      <w:proofErr w:type="spellStart"/>
      <w:r>
        <w:t>приоритетите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регионалната</w:t>
      </w:r>
      <w:proofErr w:type="spellEnd"/>
      <w:r>
        <w:t xml:space="preserve"> </w:t>
      </w:r>
      <w:proofErr w:type="spellStart"/>
      <w:r>
        <w:t>политика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туризма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съответствието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националните</w:t>
      </w:r>
      <w:proofErr w:type="spellEnd"/>
      <w:r>
        <w:t xml:space="preserve"> и </w:t>
      </w:r>
      <w:proofErr w:type="spellStart"/>
      <w:r>
        <w:t>местните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туризма</w:t>
      </w:r>
      <w:proofErr w:type="spellEnd"/>
      <w:r>
        <w:t>.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Обсъжда</w:t>
      </w:r>
      <w:proofErr w:type="spellEnd"/>
      <w:r>
        <w:t xml:space="preserve"> и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, </w:t>
      </w:r>
      <w:proofErr w:type="spellStart"/>
      <w:r>
        <w:t>идеи</w:t>
      </w:r>
      <w:proofErr w:type="spellEnd"/>
      <w:r>
        <w:t xml:space="preserve"> и </w:t>
      </w:r>
      <w:proofErr w:type="spellStart"/>
      <w:r>
        <w:t>инициативи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приетите</w:t>
      </w:r>
      <w:proofErr w:type="spellEnd"/>
      <w:r>
        <w:t xml:space="preserve"> </w:t>
      </w:r>
      <w:proofErr w:type="spellStart"/>
      <w:r>
        <w:t>регионални</w:t>
      </w:r>
      <w:proofErr w:type="spellEnd"/>
      <w:r>
        <w:t xml:space="preserve"> </w:t>
      </w:r>
      <w:proofErr w:type="spellStart"/>
      <w:r>
        <w:t>приоритети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туризма</w:t>
      </w:r>
      <w:proofErr w:type="spellEnd"/>
      <w:r>
        <w:t xml:space="preserve">. 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Обсъжда</w:t>
      </w:r>
      <w:proofErr w:type="spellEnd"/>
      <w:r>
        <w:t xml:space="preserve"> и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 и </w:t>
      </w:r>
      <w:proofErr w:type="spellStart"/>
      <w:r>
        <w:t>препоръки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общинските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туризма</w:t>
      </w:r>
      <w:proofErr w:type="spellEnd"/>
      <w:r>
        <w:t>.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Предлага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подобряване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взаимодействието</w:t>
      </w:r>
      <w:proofErr w:type="spellEnd"/>
      <w:r>
        <w:t xml:space="preserve"> и </w:t>
      </w:r>
      <w:proofErr w:type="spellStart"/>
      <w:r>
        <w:t>координацията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държавната</w:t>
      </w:r>
      <w:proofErr w:type="spellEnd"/>
      <w:r>
        <w:t xml:space="preserve"> </w:t>
      </w:r>
      <w:proofErr w:type="spellStart"/>
      <w:r>
        <w:t>власт</w:t>
      </w:r>
      <w:proofErr w:type="spellEnd"/>
      <w:r>
        <w:t xml:space="preserve">, </w:t>
      </w:r>
      <w:proofErr w:type="spellStart"/>
      <w:r>
        <w:t>местните</w:t>
      </w:r>
      <w:proofErr w:type="spellEnd"/>
      <w:r>
        <w:t xml:space="preserve"> </w:t>
      </w:r>
      <w:proofErr w:type="spellStart"/>
      <w:r>
        <w:t>администрации</w:t>
      </w:r>
      <w:proofErr w:type="spellEnd"/>
      <w:r>
        <w:t xml:space="preserve">, </w:t>
      </w:r>
      <w:proofErr w:type="spellStart"/>
      <w:r>
        <w:t>бизнеса</w:t>
      </w:r>
      <w:proofErr w:type="spellEnd"/>
      <w:r>
        <w:t xml:space="preserve"> и </w:t>
      </w:r>
      <w:proofErr w:type="spellStart"/>
      <w:r>
        <w:t>неправителствените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туризма</w:t>
      </w:r>
      <w:proofErr w:type="spellEnd"/>
      <w:r>
        <w:t>.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Съдейства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информационна</w:t>
      </w:r>
      <w:proofErr w:type="spellEnd"/>
      <w:r>
        <w:t xml:space="preserve"> </w:t>
      </w:r>
      <w:proofErr w:type="spellStart"/>
      <w:r>
        <w:t>политика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дейностите</w:t>
      </w:r>
      <w:proofErr w:type="spellEnd"/>
      <w:r>
        <w:t xml:space="preserve">, 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туризма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областно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. 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 и </w:t>
      </w:r>
      <w:proofErr w:type="spellStart"/>
      <w:r>
        <w:t>препоръки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инвестиционни</w:t>
      </w:r>
      <w:proofErr w:type="spellEnd"/>
      <w:r>
        <w:t xml:space="preserve">, </w:t>
      </w:r>
      <w:proofErr w:type="spellStart"/>
      <w:r>
        <w:t>инфраструктурни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местни</w:t>
      </w:r>
      <w:proofErr w:type="spellEnd"/>
      <w:r>
        <w:t xml:space="preserve"> и </w:t>
      </w:r>
      <w:proofErr w:type="spellStart"/>
      <w:r>
        <w:t>регионални</w:t>
      </w:r>
      <w:proofErr w:type="spellEnd"/>
      <w:r>
        <w:t xml:space="preserve"> </w:t>
      </w:r>
      <w:proofErr w:type="spellStart"/>
      <w:r>
        <w:t>проекти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туризма</w:t>
      </w:r>
      <w:proofErr w:type="spellEnd"/>
      <w:r>
        <w:t>.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Оказва</w:t>
      </w:r>
      <w:proofErr w:type="spellEnd"/>
      <w:r>
        <w:t xml:space="preserve"> </w:t>
      </w:r>
      <w:proofErr w:type="spellStart"/>
      <w:r>
        <w:t>съдействие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рекламата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областните</w:t>
      </w:r>
      <w:proofErr w:type="spellEnd"/>
      <w:r>
        <w:t xml:space="preserve"> </w:t>
      </w:r>
      <w:proofErr w:type="spellStart"/>
      <w:r>
        <w:t>туристически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национално</w:t>
      </w:r>
      <w:proofErr w:type="spellEnd"/>
      <w:r>
        <w:t xml:space="preserve"> и </w:t>
      </w:r>
      <w:proofErr w:type="spellStart"/>
      <w:r>
        <w:t>международно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>.</w:t>
      </w:r>
    </w:p>
    <w:p w:rsidR="0067629D" w:rsidRDefault="0067629D" w:rsidP="0067629D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spellStart"/>
      <w:r>
        <w:t>Осъществява</w:t>
      </w:r>
      <w:proofErr w:type="spellEnd"/>
      <w:r>
        <w:t xml:space="preserve"> </w:t>
      </w:r>
      <w:proofErr w:type="spellStart"/>
      <w:r>
        <w:t>контакти</w:t>
      </w:r>
      <w:proofErr w:type="spellEnd"/>
      <w:r>
        <w:t xml:space="preserve"> с </w:t>
      </w:r>
      <w:proofErr w:type="spellStart"/>
      <w:r>
        <w:t>неправителствени</w:t>
      </w:r>
      <w:proofErr w:type="spellEnd"/>
      <w:r>
        <w:t xml:space="preserve">, </w:t>
      </w:r>
      <w:proofErr w:type="spellStart"/>
      <w:r>
        <w:t>стопански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 в </w:t>
      </w:r>
      <w:proofErr w:type="spellStart"/>
      <w:r>
        <w:t>областта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туризма</w:t>
      </w:r>
      <w:proofErr w:type="spellEnd"/>
      <w:r>
        <w:t>.</w:t>
      </w:r>
    </w:p>
    <w:p w:rsidR="004E6D31" w:rsidRPr="00F018A3" w:rsidRDefault="0067629D" w:rsidP="00F018A3">
      <w:pPr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pacing w:before="120"/>
        <w:ind w:left="0" w:firstLine="709"/>
        <w:jc w:val="both"/>
        <w:rPr>
          <w:b/>
          <w:bCs/>
          <w:lang w:val="ru-RU"/>
        </w:rPr>
      </w:pPr>
      <w:proofErr w:type="spellStart"/>
      <w:r>
        <w:t>Обсъжда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изграждането</w:t>
      </w:r>
      <w:proofErr w:type="spellEnd"/>
      <w:r>
        <w:t xml:space="preserve"> и </w:t>
      </w:r>
      <w:proofErr w:type="spellStart"/>
      <w:r>
        <w:t>поддържането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туристическата</w:t>
      </w:r>
      <w:proofErr w:type="spellEnd"/>
      <w:r>
        <w:t xml:space="preserve"> </w:t>
      </w:r>
      <w:proofErr w:type="spellStart"/>
      <w:r>
        <w:t>инфраструктура</w:t>
      </w:r>
      <w:proofErr w:type="spellEnd"/>
      <w:r>
        <w:t xml:space="preserve"> в </w:t>
      </w:r>
      <w:proofErr w:type="spellStart"/>
      <w:r>
        <w:t>област</w:t>
      </w:r>
      <w:proofErr w:type="spellEnd"/>
      <w:r>
        <w:t xml:space="preserve"> </w:t>
      </w:r>
      <w:proofErr w:type="spellStart"/>
      <w:r>
        <w:t>Враца</w:t>
      </w:r>
      <w:proofErr w:type="spellEnd"/>
      <w:r>
        <w:t xml:space="preserve"> и </w:t>
      </w:r>
      <w:proofErr w:type="spellStart"/>
      <w:r>
        <w:t>привличането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чуждестранни</w:t>
      </w:r>
      <w:proofErr w:type="spellEnd"/>
      <w:r>
        <w:t xml:space="preserve"> </w:t>
      </w:r>
      <w:proofErr w:type="spellStart"/>
      <w:r>
        <w:t>инвестиции</w:t>
      </w:r>
      <w:proofErr w:type="spellEnd"/>
      <w:r>
        <w:t xml:space="preserve"> в </w:t>
      </w:r>
      <w:proofErr w:type="spellStart"/>
      <w:r>
        <w:t>туризма</w:t>
      </w:r>
      <w:proofErr w:type="spellEnd"/>
      <w:r>
        <w:t>.</w:t>
      </w:r>
      <w:bookmarkStart w:id="0" w:name="_GoBack"/>
      <w:bookmarkEnd w:id="0"/>
    </w:p>
    <w:sectPr w:rsidR="004E6D31" w:rsidRPr="00F018A3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652137"/>
    <w:multiLevelType w:val="hybridMultilevel"/>
    <w:tmpl w:val="D214E152"/>
    <w:lvl w:ilvl="0" w:tplc="0402000F">
      <w:start w:val="1"/>
      <w:numFmt w:val="decimal"/>
      <w:lvlText w:val="%1."/>
      <w:lvlJc w:val="left"/>
      <w:pPr>
        <w:ind w:left="2568" w:hanging="360"/>
      </w:pPr>
    </w:lvl>
    <w:lvl w:ilvl="1" w:tplc="04020019">
      <w:start w:val="1"/>
      <w:numFmt w:val="lowerLetter"/>
      <w:lvlText w:val="%2."/>
      <w:lvlJc w:val="left"/>
      <w:pPr>
        <w:ind w:left="3288" w:hanging="360"/>
      </w:pPr>
    </w:lvl>
    <w:lvl w:ilvl="2" w:tplc="0402001B">
      <w:start w:val="1"/>
      <w:numFmt w:val="lowerRoman"/>
      <w:lvlText w:val="%3."/>
      <w:lvlJc w:val="right"/>
      <w:pPr>
        <w:ind w:left="4008" w:hanging="180"/>
      </w:pPr>
    </w:lvl>
    <w:lvl w:ilvl="3" w:tplc="0402000F">
      <w:start w:val="1"/>
      <w:numFmt w:val="decimal"/>
      <w:lvlText w:val="%4."/>
      <w:lvlJc w:val="left"/>
      <w:pPr>
        <w:ind w:left="4728" w:hanging="360"/>
      </w:pPr>
    </w:lvl>
    <w:lvl w:ilvl="4" w:tplc="04020019">
      <w:start w:val="1"/>
      <w:numFmt w:val="lowerLetter"/>
      <w:lvlText w:val="%5."/>
      <w:lvlJc w:val="left"/>
      <w:pPr>
        <w:ind w:left="5448" w:hanging="360"/>
      </w:pPr>
    </w:lvl>
    <w:lvl w:ilvl="5" w:tplc="0402001B">
      <w:start w:val="1"/>
      <w:numFmt w:val="lowerRoman"/>
      <w:lvlText w:val="%6."/>
      <w:lvlJc w:val="right"/>
      <w:pPr>
        <w:ind w:left="6168" w:hanging="180"/>
      </w:pPr>
    </w:lvl>
    <w:lvl w:ilvl="6" w:tplc="0402000F">
      <w:start w:val="1"/>
      <w:numFmt w:val="decimal"/>
      <w:lvlText w:val="%7."/>
      <w:lvlJc w:val="left"/>
      <w:pPr>
        <w:ind w:left="6888" w:hanging="360"/>
      </w:pPr>
    </w:lvl>
    <w:lvl w:ilvl="7" w:tplc="04020019">
      <w:start w:val="1"/>
      <w:numFmt w:val="lowerLetter"/>
      <w:lvlText w:val="%8."/>
      <w:lvlJc w:val="left"/>
      <w:pPr>
        <w:ind w:left="7608" w:hanging="360"/>
      </w:pPr>
    </w:lvl>
    <w:lvl w:ilvl="8" w:tplc="0402001B">
      <w:start w:val="1"/>
      <w:numFmt w:val="lowerRoman"/>
      <w:lvlText w:val="%9."/>
      <w:lvlJc w:val="right"/>
      <w:pPr>
        <w:ind w:left="83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7629D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BE38F1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18A3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6EB7A-BF5C-48F3-BA44-4CC1A5B4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1385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estoilova</cp:lastModifiedBy>
  <cp:revision>7</cp:revision>
  <cp:lastPrinted>2013-07-18T14:06:00Z</cp:lastPrinted>
  <dcterms:created xsi:type="dcterms:W3CDTF">2017-08-23T11:07:00Z</dcterms:created>
  <dcterms:modified xsi:type="dcterms:W3CDTF">2017-10-04T07:50:00Z</dcterms:modified>
</cp:coreProperties>
</file>