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02D2B" w14:textId="59886642" w:rsidR="00DC29F0" w:rsidRPr="00DC29F0" w:rsidRDefault="00242CC9" w:rsidP="00483193">
      <w:pPr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6CC">
        <w:rPr>
          <w:rFonts w:ascii="Times New Roman" w:hAnsi="Times New Roman" w:cs="Times New Roman"/>
          <w:sz w:val="24"/>
          <w:szCs w:val="24"/>
        </w:rPr>
        <w:tab/>
      </w:r>
      <w:r w:rsidR="00DA02B5">
        <w:rPr>
          <w:rFonts w:ascii="Times New Roman" w:hAnsi="Times New Roman" w:cs="Times New Roman"/>
          <w:sz w:val="24"/>
          <w:szCs w:val="24"/>
        </w:rPr>
        <w:tab/>
      </w:r>
      <w:r w:rsidR="00DC29F0" w:rsidRPr="00DC29F0">
        <w:rPr>
          <w:rFonts w:ascii="Times New Roman" w:hAnsi="Times New Roman" w:cs="Times New Roman"/>
          <w:b/>
          <w:sz w:val="24"/>
          <w:szCs w:val="24"/>
        </w:rPr>
        <w:t>БЮДЖЕТ ЗА 202</w:t>
      </w:r>
      <w:r w:rsidR="00DC29F0" w:rsidRPr="00DC29F0">
        <w:rPr>
          <w:rFonts w:ascii="Times New Roman" w:hAnsi="Times New Roman" w:cs="Times New Roman"/>
          <w:b/>
          <w:sz w:val="24"/>
          <w:szCs w:val="24"/>
        </w:rPr>
        <w:t>5</w:t>
      </w:r>
      <w:r w:rsidR="00DC29F0" w:rsidRPr="00DC29F0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14:paraId="5EA1AC2D" w14:textId="60C7E6CA" w:rsidR="00DC29F0" w:rsidRPr="00DC29F0" w:rsidRDefault="00DC29F0" w:rsidP="00DC29F0">
      <w:pPr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9F0">
        <w:rPr>
          <w:rFonts w:ascii="Times New Roman" w:hAnsi="Times New Roman" w:cs="Times New Roman"/>
          <w:b/>
          <w:sz w:val="24"/>
          <w:szCs w:val="24"/>
        </w:rPr>
        <w:t>НА ОБЛАСТНА АДМИНИСТРАЦИЯ – ВРАЦА</w:t>
      </w:r>
    </w:p>
    <w:p w14:paraId="6FEDB40A" w14:textId="77777777" w:rsidR="00DC29F0" w:rsidRPr="00E75A1D" w:rsidRDefault="00DC29F0" w:rsidP="00DC29F0">
      <w:pPr>
        <w:ind w:left="-142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1"/>
        <w:gridCol w:w="6554"/>
        <w:gridCol w:w="1486"/>
      </w:tblGrid>
      <w:tr w:rsidR="00681B70" w:rsidRPr="00681B70" w14:paraId="552716A4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3159D15A" w14:textId="77777777" w:rsidR="00681B70" w:rsidRPr="00681B70" w:rsidRDefault="00681B70" w:rsidP="0068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</w:t>
            </w:r>
          </w:p>
        </w:tc>
        <w:tc>
          <w:tcPr>
            <w:tcW w:w="6554" w:type="dxa"/>
            <w:vMerge w:val="restart"/>
            <w:shd w:val="clear" w:color="auto" w:fill="FFFFFF" w:themeFill="background1"/>
            <w:noWrap/>
            <w:vAlign w:val="bottom"/>
            <w:hideMark/>
          </w:tcPr>
          <w:p w14:paraId="650719EB" w14:textId="2291D6D6" w:rsidR="00681B70" w:rsidRPr="00681B70" w:rsidRDefault="00681B70" w:rsidP="00681B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Наименование на параграфите</w:t>
            </w:r>
          </w:p>
        </w:tc>
        <w:tc>
          <w:tcPr>
            <w:tcW w:w="1486" w:type="dxa"/>
            <w:vMerge w:val="restart"/>
            <w:shd w:val="clear" w:color="auto" w:fill="FFFFFF" w:themeFill="background1"/>
            <w:vAlign w:val="center"/>
            <w:hideMark/>
          </w:tcPr>
          <w:p w14:paraId="5C7A2695" w14:textId="77777777" w:rsidR="00681B70" w:rsidRPr="00681B70" w:rsidRDefault="00681B70" w:rsidP="0068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Бюджет за 2025 г.</w:t>
            </w:r>
          </w:p>
        </w:tc>
      </w:tr>
      <w:tr w:rsidR="00681B70" w:rsidRPr="00681B70" w14:paraId="47344B87" w14:textId="77777777" w:rsidTr="00681B70">
        <w:trPr>
          <w:trHeight w:val="184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579C7CB9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параграфи</w:t>
            </w:r>
          </w:p>
        </w:tc>
        <w:tc>
          <w:tcPr>
            <w:tcW w:w="6554" w:type="dxa"/>
            <w:vMerge/>
            <w:shd w:val="clear" w:color="auto" w:fill="FFFFFF" w:themeFill="background1"/>
            <w:vAlign w:val="center"/>
            <w:hideMark/>
          </w:tcPr>
          <w:p w14:paraId="2969BBAC" w14:textId="77777777" w:rsidR="00681B70" w:rsidRPr="00681B70" w:rsidRDefault="00681B70" w:rsidP="00681B70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bg-BG"/>
              </w:rPr>
            </w:pPr>
          </w:p>
        </w:tc>
        <w:tc>
          <w:tcPr>
            <w:tcW w:w="1486" w:type="dxa"/>
            <w:vMerge/>
            <w:shd w:val="clear" w:color="auto" w:fill="FFFFFF" w:themeFill="background1"/>
            <w:vAlign w:val="center"/>
            <w:hideMark/>
          </w:tcPr>
          <w:p w14:paraId="58516FA1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</w:p>
        </w:tc>
      </w:tr>
      <w:tr w:rsidR="00681B70" w:rsidRPr="00681B70" w14:paraId="62900B6B" w14:textId="77777777" w:rsidTr="00681B70">
        <w:trPr>
          <w:trHeight w:val="300"/>
        </w:trPr>
        <w:tc>
          <w:tcPr>
            <w:tcW w:w="1180" w:type="dxa"/>
            <w:shd w:val="clear" w:color="auto" w:fill="F2F2F2" w:themeFill="background1" w:themeFillShade="F2"/>
            <w:noWrap/>
            <w:vAlign w:val="bottom"/>
            <w:hideMark/>
          </w:tcPr>
          <w:p w14:paraId="3C42644B" w14:textId="17C6FDB4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</w:p>
        </w:tc>
        <w:tc>
          <w:tcPr>
            <w:tcW w:w="6554" w:type="dxa"/>
            <w:shd w:val="clear" w:color="auto" w:fill="F2F2F2" w:themeFill="background1" w:themeFillShade="F2"/>
            <w:noWrap/>
            <w:vAlign w:val="bottom"/>
            <w:hideMark/>
          </w:tcPr>
          <w:p w14:paraId="5A0E5A73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ПРИ</w:t>
            </w:r>
            <w:bookmarkStart w:id="0" w:name="_GoBack"/>
            <w:bookmarkEnd w:id="0"/>
            <w:r w:rsidRPr="00681B70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ХОДИ, ПОМОЩИ И ДАРЕНИЯ ОБЩО: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bottom"/>
            <w:hideMark/>
          </w:tcPr>
          <w:p w14:paraId="73B0D95F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176 900</w:t>
            </w:r>
          </w:p>
        </w:tc>
      </w:tr>
      <w:tr w:rsidR="00681B70" w:rsidRPr="00681B70" w14:paraId="1FF90B4F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4B12F617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§ 24-00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3177B19D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Приходи и доходи от собственост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57E5A508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67 200</w:t>
            </w:r>
          </w:p>
        </w:tc>
      </w:tr>
      <w:tr w:rsidR="00681B70" w:rsidRPr="00681B70" w14:paraId="17CB966C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3033A2A7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§ 25-00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47F3A90C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Държавни такси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69A91D07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13 000</w:t>
            </w:r>
          </w:p>
        </w:tc>
      </w:tr>
      <w:tr w:rsidR="00681B70" w:rsidRPr="00681B70" w14:paraId="31D6BAB2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785670E4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§ 36-00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2735DBDB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Други приходи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5840324E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3 800</w:t>
            </w:r>
          </w:p>
        </w:tc>
      </w:tr>
      <w:tr w:rsidR="00681B70" w:rsidRPr="00681B70" w14:paraId="47E4B38A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15C508C5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§ 37-00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42EE39B2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Внесени ДДС и други данъци върху продажбите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48282A1F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-16 000</w:t>
            </w:r>
          </w:p>
        </w:tc>
      </w:tr>
      <w:tr w:rsidR="00681B70" w:rsidRPr="00681B70" w14:paraId="4C4F2523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2BC88B87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 § 40-00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479D7E14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Постъпления от продажба на нефинансови активи 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7FFA9C67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108 900</w:t>
            </w:r>
          </w:p>
        </w:tc>
      </w:tr>
      <w:tr w:rsidR="00681B70" w:rsidRPr="00681B70" w14:paraId="3CCA4CC6" w14:textId="77777777" w:rsidTr="00681B70">
        <w:trPr>
          <w:trHeight w:val="300"/>
        </w:trPr>
        <w:tc>
          <w:tcPr>
            <w:tcW w:w="1180" w:type="dxa"/>
            <w:shd w:val="clear" w:color="auto" w:fill="F2F2F2" w:themeFill="background1" w:themeFillShade="F2"/>
            <w:noWrap/>
            <w:vAlign w:val="bottom"/>
            <w:hideMark/>
          </w:tcPr>
          <w:p w14:paraId="13508429" w14:textId="330E385B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</w:p>
        </w:tc>
        <w:tc>
          <w:tcPr>
            <w:tcW w:w="6554" w:type="dxa"/>
            <w:shd w:val="clear" w:color="auto" w:fill="F2F2F2" w:themeFill="background1" w:themeFillShade="F2"/>
            <w:noWrap/>
            <w:vAlign w:val="bottom"/>
            <w:hideMark/>
          </w:tcPr>
          <w:p w14:paraId="12EAE793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РАЗХОДИ ОБЩО: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bottom"/>
            <w:hideMark/>
          </w:tcPr>
          <w:p w14:paraId="58C29B3D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1 427 400</w:t>
            </w:r>
          </w:p>
        </w:tc>
      </w:tr>
      <w:tr w:rsidR="00681B70" w:rsidRPr="00681B70" w14:paraId="3295A598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37F02B10" w14:textId="77777777" w:rsidR="00681B70" w:rsidRPr="008617E6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8617E6">
              <w:rPr>
                <w:rFonts w:ascii="Times New Roman" w:eastAsia="Times New Roman" w:hAnsi="Times New Roman" w:cs="Times New Roman"/>
                <w:bCs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13B0C434" w14:textId="77777777" w:rsidR="00681B70" w:rsidRPr="008617E6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8617E6">
              <w:rPr>
                <w:rFonts w:ascii="Times New Roman" w:eastAsia="Times New Roman" w:hAnsi="Times New Roman" w:cs="Times New Roman"/>
                <w:bCs/>
                <w:lang w:eastAsia="bg-BG"/>
              </w:rPr>
              <w:t>в т.ч. разпределени по програми, функции и групи, както следва: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7F63CBFD" w14:textId="77777777" w:rsidR="00681B70" w:rsidRPr="008617E6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8617E6">
              <w:rPr>
                <w:rFonts w:ascii="Times New Roman" w:eastAsia="Times New Roman" w:hAnsi="Times New Roman" w:cs="Times New Roman"/>
                <w:lang w:eastAsia="bg-BG"/>
              </w:rPr>
              <w:t> </w:t>
            </w:r>
          </w:p>
        </w:tc>
      </w:tr>
      <w:tr w:rsidR="00681B70" w:rsidRPr="00681B70" w14:paraId="56268008" w14:textId="77777777" w:rsidTr="00681B70">
        <w:trPr>
          <w:trHeight w:val="57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31FE7549" w14:textId="3ED81750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</w:p>
        </w:tc>
        <w:tc>
          <w:tcPr>
            <w:tcW w:w="6554" w:type="dxa"/>
            <w:shd w:val="clear" w:color="auto" w:fill="FFFFFF" w:themeFill="background1"/>
            <w:hideMark/>
          </w:tcPr>
          <w:p w14:paraId="09E64CC9" w14:textId="493D09B1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  <w:t>0300.03.01 Бюджетна програма „Осъществяване на държавната политика на областно ниво”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631C77A2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1 427 400</w:t>
            </w:r>
          </w:p>
        </w:tc>
      </w:tr>
      <w:tr w:rsidR="00681B70" w:rsidRPr="00681B70" w14:paraId="59E1672A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1E0A8841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1519D4D2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Ведомствени разходи, в т.ч.: ОБЩО ЗА ПРОГРАМАТА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B064067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1 292 400</w:t>
            </w:r>
          </w:p>
        </w:tc>
      </w:tr>
      <w:tr w:rsidR="00681B70" w:rsidRPr="00681B70" w14:paraId="711022AF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373F957E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1D56D772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Персонал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793EDA2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1 084 400</w:t>
            </w:r>
          </w:p>
        </w:tc>
      </w:tr>
      <w:tr w:rsidR="00681B70" w:rsidRPr="00681B70" w14:paraId="17CDC2D0" w14:textId="77777777" w:rsidTr="00681B70">
        <w:trPr>
          <w:trHeight w:val="441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130F94AE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01-00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57C7897D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Заплати и възнаграждения за персонала, нает по трудови и служебни правоотношения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CF255AE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748 700</w:t>
            </w:r>
          </w:p>
        </w:tc>
      </w:tr>
      <w:tr w:rsidR="00681B70" w:rsidRPr="00681B70" w14:paraId="7B2290F5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4BB76DCB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02-00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56FBE27B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Други възнаграждения и плащания за персонала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82C6B71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99 500</w:t>
            </w:r>
          </w:p>
        </w:tc>
      </w:tr>
      <w:tr w:rsidR="00681B70" w:rsidRPr="00681B70" w14:paraId="7B6D8CCB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78200F12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05-00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00EF205A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Задължителни осигурителни вноски от работодатели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70B8C514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236 200</w:t>
            </w:r>
          </w:p>
        </w:tc>
      </w:tr>
      <w:tr w:rsidR="00681B70" w:rsidRPr="00681B70" w14:paraId="2A4CF8B4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34BF4F24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2A4BFA9C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 и други текущи разходи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3FDA070B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156 000</w:t>
            </w:r>
          </w:p>
        </w:tc>
      </w:tr>
      <w:tr w:rsidR="00681B70" w:rsidRPr="00681B70" w14:paraId="3A4AAA43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65EDE4B5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10-00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726BF35B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3263D0B6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156 000</w:t>
            </w:r>
          </w:p>
        </w:tc>
      </w:tr>
      <w:tr w:rsidR="00681B70" w:rsidRPr="00681B70" w14:paraId="3D7998AD" w14:textId="77777777" w:rsidTr="00681B70">
        <w:trPr>
          <w:trHeight w:val="585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5D72A581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1244258D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Капиталови разходи </w:t>
            </w: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br/>
              <w:t>Придобиване на дълготрайни активи и основен ремонт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5B6143F9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52 000</w:t>
            </w:r>
          </w:p>
        </w:tc>
      </w:tr>
      <w:tr w:rsidR="00681B70" w:rsidRPr="00681B70" w14:paraId="3715CCBE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7CE2E9EE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51-00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28353B6F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Основен ремонт на дълготрайни материални активи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D35E16D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47 000</w:t>
            </w:r>
          </w:p>
        </w:tc>
      </w:tr>
      <w:tr w:rsidR="00681B70" w:rsidRPr="00681B70" w14:paraId="3D97890D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5A5C6D10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52-00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26D0E910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Придобиване на дълготрайни материални активи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3789D405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5 000</w:t>
            </w:r>
          </w:p>
        </w:tc>
      </w:tr>
      <w:tr w:rsidR="00681B70" w:rsidRPr="00681B70" w14:paraId="13C90220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79718B44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13F89DDA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iCs/>
                <w:lang w:eastAsia="bg-BG"/>
              </w:rPr>
              <w:t>Администрирани разходи, в т.ч.: ОБЩО ЗА ПРОГРАМАТА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43CC6845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iCs/>
                <w:lang w:eastAsia="bg-BG"/>
              </w:rPr>
              <w:t>135 000</w:t>
            </w:r>
          </w:p>
        </w:tc>
      </w:tr>
      <w:tr w:rsidR="00681B70" w:rsidRPr="00681B70" w14:paraId="23D45691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21633E0C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77502394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 и други текущи разходи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5871E112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135 000</w:t>
            </w:r>
          </w:p>
        </w:tc>
      </w:tr>
      <w:tr w:rsidR="00681B70" w:rsidRPr="00681B70" w14:paraId="4D5E4ED5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2409C927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10-00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267693CB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E10962F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135 000</w:t>
            </w:r>
          </w:p>
        </w:tc>
      </w:tr>
      <w:tr w:rsidR="00681B70" w:rsidRPr="00681B70" w14:paraId="160DBED9" w14:textId="77777777" w:rsidTr="00681B70">
        <w:trPr>
          <w:trHeight w:val="498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36031F57" w14:textId="18F49EF5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</w:p>
        </w:tc>
        <w:tc>
          <w:tcPr>
            <w:tcW w:w="6554" w:type="dxa"/>
            <w:shd w:val="clear" w:color="auto" w:fill="FFFFFF" w:themeFill="background1"/>
            <w:hideMark/>
          </w:tcPr>
          <w:p w14:paraId="30D61DE7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Функция І "Общи държавни служби", </w:t>
            </w: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br/>
              <w:t>Група А "Изпълнителни и законодателни органи"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14603D5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1 330 500</w:t>
            </w:r>
          </w:p>
        </w:tc>
      </w:tr>
      <w:tr w:rsidR="00681B70" w:rsidRPr="00681B70" w14:paraId="71F5D7C4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285F54B7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6C41A7B3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Персонал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DCB7936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988 300</w:t>
            </w:r>
          </w:p>
        </w:tc>
      </w:tr>
      <w:tr w:rsidR="00681B70" w:rsidRPr="00681B70" w14:paraId="6459568B" w14:textId="77777777" w:rsidTr="00681B70">
        <w:trPr>
          <w:trHeight w:val="468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7F638185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01-00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276CCD52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Заплати и възнаграждения за персонала, нает по трудови и служебни правоотношения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40D7BF6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748 700</w:t>
            </w:r>
          </w:p>
        </w:tc>
      </w:tr>
      <w:tr w:rsidR="00681B70" w:rsidRPr="00681B70" w14:paraId="75403ED8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525A0BF4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02-00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63897A56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Други възнаграждения и плащания за персонала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C272842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19 200</w:t>
            </w:r>
          </w:p>
        </w:tc>
      </w:tr>
      <w:tr w:rsidR="00681B70" w:rsidRPr="00681B70" w14:paraId="765C91E6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3CB7E0A0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05-00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75313336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Задължителни осигурителни вноски от работодатели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7B869DB1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220 400</w:t>
            </w:r>
          </w:p>
        </w:tc>
      </w:tr>
      <w:tr w:rsidR="00681B70" w:rsidRPr="00681B70" w14:paraId="0DF00412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58561578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7982929A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 и други текущи разходи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13F215F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155 200</w:t>
            </w:r>
          </w:p>
        </w:tc>
      </w:tr>
      <w:tr w:rsidR="00681B70" w:rsidRPr="00681B70" w14:paraId="5931B1E6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4BD8CFC0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10-00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57A6CED7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355A02FF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155 200</w:t>
            </w:r>
          </w:p>
        </w:tc>
      </w:tr>
      <w:tr w:rsidR="00681B70" w:rsidRPr="00681B70" w14:paraId="789DC144" w14:textId="77777777" w:rsidTr="00681B70">
        <w:trPr>
          <w:trHeight w:val="585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6282A669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4936EC86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Капиталови разходи </w:t>
            </w: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br/>
              <w:t>Придобиване на дълготрайни активи и основен ремонт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5B1CBD79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52 000</w:t>
            </w:r>
          </w:p>
        </w:tc>
      </w:tr>
      <w:tr w:rsidR="00681B70" w:rsidRPr="00681B70" w14:paraId="5922713E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570C46A3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51-00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0CFEBBA7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Основен ремонт на дълготрайни материални активи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371A061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47 000</w:t>
            </w:r>
          </w:p>
        </w:tc>
      </w:tr>
      <w:tr w:rsidR="00681B70" w:rsidRPr="00681B70" w14:paraId="6B36245A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195F46B8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52-00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7728C999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Придобиване на дълготрайни материални активи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72CADABB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5 000</w:t>
            </w:r>
          </w:p>
        </w:tc>
      </w:tr>
      <w:tr w:rsidR="00681B70" w:rsidRPr="00681B70" w14:paraId="71C2D8F3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171D8A9B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635B242A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iCs/>
                <w:lang w:eastAsia="bg-BG"/>
              </w:rPr>
              <w:t>Администрирани разходи, в т.ч.: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3A874084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iCs/>
                <w:lang w:eastAsia="bg-BG"/>
              </w:rPr>
              <w:t>135 000</w:t>
            </w:r>
          </w:p>
        </w:tc>
      </w:tr>
      <w:tr w:rsidR="00681B70" w:rsidRPr="00681B70" w14:paraId="02040CE4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5B09C9AD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218AE52A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 и други текущи разходи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688644A3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135 000</w:t>
            </w:r>
          </w:p>
        </w:tc>
      </w:tr>
      <w:tr w:rsidR="00681B70" w:rsidRPr="00681B70" w14:paraId="45519952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center"/>
            <w:hideMark/>
          </w:tcPr>
          <w:p w14:paraId="706F3AFA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lastRenderedPageBreak/>
              <w:t>§ 10-00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763672D8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Издръжка, </w:t>
            </w:r>
            <w:r w:rsidRPr="00681B70">
              <w:rPr>
                <w:rFonts w:ascii="Times New Roman" w:eastAsia="Times New Roman" w:hAnsi="Times New Roman" w:cs="Times New Roman"/>
                <w:b/>
                <w:bCs/>
                <w:iCs/>
                <w:lang w:eastAsia="bg-BG"/>
              </w:rPr>
              <w:t xml:space="preserve">в т.ч. Администрирани разходни параграфи 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1E0BA23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135 000</w:t>
            </w:r>
          </w:p>
        </w:tc>
      </w:tr>
      <w:tr w:rsidR="00681B70" w:rsidRPr="00681B70" w14:paraId="07DE2FC3" w14:textId="77777777" w:rsidTr="00681B70">
        <w:trPr>
          <w:trHeight w:val="510"/>
        </w:trPr>
        <w:tc>
          <w:tcPr>
            <w:tcW w:w="1180" w:type="dxa"/>
            <w:shd w:val="clear" w:color="auto" w:fill="FFFFFF" w:themeFill="background1"/>
            <w:noWrap/>
            <w:vAlign w:val="center"/>
            <w:hideMark/>
          </w:tcPr>
          <w:p w14:paraId="6673B900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vAlign w:val="center"/>
            <w:hideMark/>
          </w:tcPr>
          <w:p w14:paraId="008D2985" w14:textId="77777777" w:rsidR="00681B70" w:rsidRPr="00681B70" w:rsidRDefault="00681B70" w:rsidP="0068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Провеждане на национален туристически поход „По пътя на Ботевата чета“, Козлодуй – Околчица и честване на Шипченските боеве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427E71BD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135 000</w:t>
            </w:r>
          </w:p>
        </w:tc>
      </w:tr>
      <w:tr w:rsidR="00681B70" w:rsidRPr="00681B70" w14:paraId="00D25155" w14:textId="77777777" w:rsidTr="00681B70">
        <w:trPr>
          <w:trHeight w:val="675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71DB1172" w14:textId="63D1B720" w:rsidR="00681B70" w:rsidRPr="00681B70" w:rsidRDefault="00681B70" w:rsidP="0068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bg-BG"/>
              </w:rPr>
            </w:pPr>
          </w:p>
        </w:tc>
        <w:tc>
          <w:tcPr>
            <w:tcW w:w="6554" w:type="dxa"/>
            <w:shd w:val="clear" w:color="auto" w:fill="FFFFFF" w:themeFill="background1"/>
            <w:hideMark/>
          </w:tcPr>
          <w:p w14:paraId="68812BFF" w14:textId="77777777" w:rsidR="008617E6" w:rsidRDefault="00681B70" w:rsidP="0086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 xml:space="preserve">Функция ІІ "Отбрана и сигурност", </w:t>
            </w:r>
          </w:p>
          <w:p w14:paraId="7C3938CC" w14:textId="0DD2BBF4" w:rsidR="00681B70" w:rsidRPr="00681B70" w:rsidRDefault="00681B70" w:rsidP="00861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група Д "Защита на населението, управление и дейности при стихийни бедствия и аварии"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3A44EA03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96 900</w:t>
            </w:r>
          </w:p>
        </w:tc>
      </w:tr>
      <w:tr w:rsidR="00681B70" w:rsidRPr="00681B70" w14:paraId="645CA8F5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1F86CDFF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1199783F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Ведомствени разходи, в т.ч.: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47A6C83D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96 900</w:t>
            </w:r>
          </w:p>
        </w:tc>
      </w:tr>
      <w:tr w:rsidR="00681B70" w:rsidRPr="00681B70" w14:paraId="5E3937DF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51CAAA9A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66FFA97D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Персонал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79160E8D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96 100</w:t>
            </w:r>
          </w:p>
        </w:tc>
      </w:tr>
      <w:tr w:rsidR="00681B70" w:rsidRPr="00681B70" w14:paraId="1988C61B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54216191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02-00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1FA8E5AC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Други възнаграждения и плащания за персонала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D7FC3D6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80 300</w:t>
            </w:r>
          </w:p>
        </w:tc>
      </w:tr>
      <w:tr w:rsidR="00681B70" w:rsidRPr="00681B70" w14:paraId="4BECA7AF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2F24B9B9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05-00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2EF5C5BA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Задължителни осигурителни вноски от работодатели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25AF2A0B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15 800</w:t>
            </w:r>
          </w:p>
        </w:tc>
      </w:tr>
      <w:tr w:rsidR="00681B70" w:rsidRPr="00681B70" w14:paraId="0B160CA2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50E9CD8C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347F600F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 и други текущи разходи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594DE04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800</w:t>
            </w:r>
          </w:p>
        </w:tc>
      </w:tr>
      <w:tr w:rsidR="00681B70" w:rsidRPr="00681B70" w14:paraId="083DF492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67EF59C6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10-00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6453E03D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Издръжка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00CE5FCD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lang w:eastAsia="bg-BG"/>
              </w:rPr>
              <w:t>800</w:t>
            </w:r>
          </w:p>
        </w:tc>
      </w:tr>
      <w:tr w:rsidR="00681B70" w:rsidRPr="00681B70" w14:paraId="763E4F0A" w14:textId="77777777" w:rsidTr="00681B70">
        <w:trPr>
          <w:trHeight w:val="300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4BDC4840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5CCCA1F7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316E79AA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</w:tc>
      </w:tr>
      <w:tr w:rsidR="00681B70" w:rsidRPr="00681B70" w14:paraId="2A0B7C58" w14:textId="77777777" w:rsidTr="00681B70">
        <w:trPr>
          <w:trHeight w:val="300"/>
        </w:trPr>
        <w:tc>
          <w:tcPr>
            <w:tcW w:w="1180" w:type="dxa"/>
            <w:shd w:val="clear" w:color="auto" w:fill="F2F2F2" w:themeFill="background1" w:themeFillShade="F2"/>
            <w:noWrap/>
            <w:vAlign w:val="bottom"/>
            <w:hideMark/>
          </w:tcPr>
          <w:p w14:paraId="4F6B1C22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 </w:t>
            </w:r>
          </w:p>
        </w:tc>
        <w:tc>
          <w:tcPr>
            <w:tcW w:w="6554" w:type="dxa"/>
            <w:shd w:val="clear" w:color="auto" w:fill="F2F2F2" w:themeFill="background1" w:themeFillShade="F2"/>
            <w:noWrap/>
            <w:vAlign w:val="bottom"/>
            <w:hideMark/>
          </w:tcPr>
          <w:p w14:paraId="5B231499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БЮДЖЕТНИ ВЗАИМООТНОШЕНИЯ (ТРАНСФЕРИ) - (+/-)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bottom"/>
            <w:hideMark/>
          </w:tcPr>
          <w:p w14:paraId="6BDA2006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1 250 500</w:t>
            </w:r>
          </w:p>
        </w:tc>
      </w:tr>
      <w:tr w:rsidR="00681B70" w:rsidRPr="00681B70" w14:paraId="4F2A0776" w14:textId="77777777" w:rsidTr="00681B70">
        <w:trPr>
          <w:trHeight w:val="315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15AE00AE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61-00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4F5CDC57" w14:textId="77777777" w:rsidR="00681B70" w:rsidRPr="00681B70" w:rsidRDefault="00681B70" w:rsidP="00681B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bg-BG"/>
              </w:rPr>
            </w:pPr>
            <w:r w:rsidRPr="00681B70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bg-BG"/>
              </w:rPr>
              <w:t>Трансфери между бюджети (нето)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387DDA3C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-176 900</w:t>
            </w:r>
          </w:p>
        </w:tc>
      </w:tr>
      <w:tr w:rsidR="00681B70" w:rsidRPr="00681B70" w14:paraId="392E5C12" w14:textId="77777777" w:rsidTr="00681B70">
        <w:trPr>
          <w:trHeight w:val="371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1A6D27A4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lang w:eastAsia="bg-BG"/>
              </w:rPr>
              <w:t>§§ 61-09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68967606" w14:textId="77777777" w:rsidR="00681B70" w:rsidRPr="00681B70" w:rsidRDefault="00681B70" w:rsidP="00681B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bg-BG"/>
              </w:rPr>
            </w:pPr>
            <w:r w:rsidRPr="00681B70">
              <w:rPr>
                <w:rFonts w:ascii="Times New Roman CYR" w:eastAsia="Times New Roman" w:hAnsi="Times New Roman CYR" w:cs="Times New Roman CYR"/>
                <w:lang w:eastAsia="bg-BG"/>
              </w:rPr>
              <w:t>Вътрешни трансфери в системата на първостепенния разпоредител (+/-)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6F3AADE7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Cs/>
                <w:lang w:eastAsia="bg-BG"/>
              </w:rPr>
              <w:t>-176 900</w:t>
            </w:r>
          </w:p>
        </w:tc>
      </w:tr>
      <w:tr w:rsidR="00681B70" w:rsidRPr="00681B70" w14:paraId="0A59F436" w14:textId="77777777" w:rsidTr="00681B70">
        <w:trPr>
          <w:trHeight w:val="315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428F00C5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§ 66-00</w:t>
            </w:r>
          </w:p>
        </w:tc>
        <w:tc>
          <w:tcPr>
            <w:tcW w:w="6554" w:type="dxa"/>
            <w:shd w:val="clear" w:color="auto" w:fill="FFFFFF" w:themeFill="background1"/>
            <w:noWrap/>
            <w:vAlign w:val="bottom"/>
            <w:hideMark/>
          </w:tcPr>
          <w:p w14:paraId="031D646E" w14:textId="77777777" w:rsidR="00681B70" w:rsidRPr="00681B70" w:rsidRDefault="00681B70" w:rsidP="00681B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bg-BG"/>
              </w:rPr>
            </w:pPr>
            <w:r w:rsidRPr="00681B70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bg-BG"/>
              </w:rPr>
              <w:t>Разчети за извършени плащания  в СЕБРА (+/-)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19A281CA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1 427 400</w:t>
            </w:r>
          </w:p>
        </w:tc>
      </w:tr>
      <w:tr w:rsidR="00681B70" w:rsidRPr="00681B70" w14:paraId="733051FF" w14:textId="77777777" w:rsidTr="00681B70">
        <w:trPr>
          <w:trHeight w:val="243"/>
        </w:trPr>
        <w:tc>
          <w:tcPr>
            <w:tcW w:w="1180" w:type="dxa"/>
            <w:shd w:val="clear" w:color="auto" w:fill="FFFFFF" w:themeFill="background1"/>
            <w:noWrap/>
            <w:vAlign w:val="bottom"/>
            <w:hideMark/>
          </w:tcPr>
          <w:p w14:paraId="37FA6D38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lang w:eastAsia="bg-BG"/>
              </w:rPr>
              <w:t>§§ 66-02</w:t>
            </w:r>
          </w:p>
        </w:tc>
        <w:tc>
          <w:tcPr>
            <w:tcW w:w="6554" w:type="dxa"/>
            <w:shd w:val="clear" w:color="auto" w:fill="FFFFFF" w:themeFill="background1"/>
            <w:vAlign w:val="bottom"/>
            <w:hideMark/>
          </w:tcPr>
          <w:p w14:paraId="1D3CE0A0" w14:textId="77777777" w:rsidR="00681B70" w:rsidRPr="00681B70" w:rsidRDefault="00681B70" w:rsidP="00681B70">
            <w:pPr>
              <w:spacing w:after="0" w:line="240" w:lineRule="auto"/>
              <w:rPr>
                <w:rFonts w:ascii="Times New Roman CYR" w:eastAsia="Times New Roman" w:hAnsi="Times New Roman CYR" w:cs="Times New Roman CYR"/>
                <w:lang w:eastAsia="bg-BG"/>
              </w:rPr>
            </w:pPr>
            <w:r w:rsidRPr="00681B70">
              <w:rPr>
                <w:rFonts w:ascii="Times New Roman CYR" w:eastAsia="Times New Roman" w:hAnsi="Times New Roman CYR" w:cs="Times New Roman CYR"/>
                <w:lang w:eastAsia="bg-BG"/>
              </w:rPr>
              <w:t>Разчети с първостепенен разпоредител за плащания в СЕБРА (+)</w:t>
            </w:r>
          </w:p>
        </w:tc>
        <w:tc>
          <w:tcPr>
            <w:tcW w:w="1486" w:type="dxa"/>
            <w:shd w:val="clear" w:color="auto" w:fill="FFFFFF" w:themeFill="background1"/>
            <w:noWrap/>
            <w:vAlign w:val="bottom"/>
            <w:hideMark/>
          </w:tcPr>
          <w:p w14:paraId="43822773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Cs/>
                <w:lang w:eastAsia="bg-BG"/>
              </w:rPr>
              <w:t>1 427 400</w:t>
            </w:r>
          </w:p>
        </w:tc>
      </w:tr>
    </w:tbl>
    <w:p w14:paraId="54B60597" w14:textId="77777777" w:rsidR="0096186F" w:rsidRPr="009046CC" w:rsidRDefault="0096186F" w:rsidP="00DA02B5">
      <w:pPr>
        <w:ind w:left="-142"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0"/>
        <w:gridCol w:w="1540"/>
      </w:tblGrid>
      <w:tr w:rsidR="00681B70" w:rsidRPr="00681B70" w14:paraId="734D78C7" w14:textId="77777777" w:rsidTr="00376457">
        <w:trPr>
          <w:trHeight w:val="483"/>
        </w:trPr>
        <w:tc>
          <w:tcPr>
            <w:tcW w:w="7680" w:type="dxa"/>
            <w:shd w:val="clear" w:color="auto" w:fill="FFFFFF" w:themeFill="background1"/>
            <w:vAlign w:val="center"/>
            <w:hideMark/>
          </w:tcPr>
          <w:p w14:paraId="48B0EC52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МАКСИМАЛЕН РАЗМЕР НА АНГАЖИМЕНТИТЕ ЗА РАЗХОДИ, КОИТО МОГАТ ДА БЪДАТ ПОЕТИ ПРЕЗ 2025 г.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14:paraId="4666DD88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343 000</w:t>
            </w:r>
          </w:p>
        </w:tc>
      </w:tr>
      <w:tr w:rsidR="00681B70" w:rsidRPr="00681B70" w14:paraId="2155F9C1" w14:textId="77777777" w:rsidTr="00376457">
        <w:trPr>
          <w:trHeight w:val="529"/>
        </w:trPr>
        <w:tc>
          <w:tcPr>
            <w:tcW w:w="7680" w:type="dxa"/>
            <w:shd w:val="clear" w:color="auto" w:fill="FFFFFF" w:themeFill="background1"/>
            <w:vAlign w:val="center"/>
            <w:hideMark/>
          </w:tcPr>
          <w:p w14:paraId="7E1F6A58" w14:textId="77777777" w:rsidR="00681B70" w:rsidRPr="00681B70" w:rsidRDefault="00681B70" w:rsidP="00681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МАКСИМАЛЕН РАЗМЕР НА НОВИТЕ ЗАДЪЛЖЕНИЯ ЗА РАЗХОДИ, КОИТО МОГАТ ДА БЪДАТ НАТРУПАНИ ПРЕЗ 2025 г.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14:paraId="163F9C25" w14:textId="77777777" w:rsidR="00681B70" w:rsidRPr="00681B70" w:rsidRDefault="00681B70" w:rsidP="00681B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681B70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343 000</w:t>
            </w:r>
          </w:p>
        </w:tc>
      </w:tr>
    </w:tbl>
    <w:p w14:paraId="73E040B0" w14:textId="2E43C751" w:rsidR="0067562C" w:rsidRDefault="0067562C" w:rsidP="00E0429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794242B8" w14:textId="134389D2" w:rsidR="00681B70" w:rsidRDefault="00681B70" w:rsidP="00E0429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4D7E7552" w14:textId="0767B33E" w:rsidR="008617E6" w:rsidRDefault="008617E6" w:rsidP="00E0429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30540CF1" w14:textId="77777777" w:rsidR="008617E6" w:rsidRDefault="008617E6" w:rsidP="00E0429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lang w:eastAsia="bg-BG"/>
        </w:rPr>
      </w:pPr>
    </w:p>
    <w:p w14:paraId="778CF2FA" w14:textId="77777777" w:rsidR="0067562C" w:rsidRPr="00524753" w:rsidRDefault="00E0429D" w:rsidP="00E0429D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ГЛАВЕН СЕКРЕТАР НА</w:t>
      </w:r>
    </w:p>
    <w:p w14:paraId="22853752" w14:textId="2E3D9ACC" w:rsidR="00E0429D" w:rsidRPr="00524753" w:rsidRDefault="00E0429D" w:rsidP="00E0429D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М</w:t>
      </w:r>
      <w:r w:rsidR="0067562C"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ИНИСТЕРСКИЯ </w:t>
      </w:r>
      <w:r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</w:t>
      </w:r>
      <w:r w:rsidR="0067562C"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ЪВЕТ</w:t>
      </w:r>
      <w:r w:rsidRPr="0052475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</w:p>
    <w:p w14:paraId="6BA7F929" w14:textId="0E1A0FC2" w:rsidR="00E0429D" w:rsidRPr="00524753" w:rsidRDefault="00DC29F0" w:rsidP="00E0429D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pict w14:anchorId="2C0C03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70.5pt;height:74.3pt">
            <v:imagedata r:id="rId6" o:title=""/>
            <o:lock v:ext="edit" ungrouping="t" rotation="t" cropping="t" verticies="t" text="t" grouping="t"/>
            <o:signatureline v:ext="edit" id="{A29009C3-01A7-41C7-979E-2C8672227CEE}" provid="{00000000-0000-0000-0000-000000000000}" issignatureline="t"/>
          </v:shape>
        </w:pict>
      </w:r>
    </w:p>
    <w:p w14:paraId="260E98D3" w14:textId="4160134D" w:rsidR="00E0429D" w:rsidRPr="00524753" w:rsidRDefault="006762A4" w:rsidP="00E0429D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ГАБРИЕЛА КОЗАРЕВА</w:t>
      </w:r>
    </w:p>
    <w:sectPr w:rsidR="00E0429D" w:rsidRPr="00524753" w:rsidSect="009651AD">
      <w:pgSz w:w="11906" w:h="16838"/>
      <w:pgMar w:top="184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3BDF6" w14:textId="77777777" w:rsidR="00BD6F65" w:rsidRDefault="00BD6F65" w:rsidP="00337EF9">
      <w:pPr>
        <w:spacing w:after="0" w:line="240" w:lineRule="auto"/>
      </w:pPr>
      <w:r>
        <w:separator/>
      </w:r>
    </w:p>
  </w:endnote>
  <w:endnote w:type="continuationSeparator" w:id="0">
    <w:p w14:paraId="406CEF9A" w14:textId="77777777" w:rsidR="00BD6F65" w:rsidRDefault="00BD6F65" w:rsidP="0033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D8F1F" w14:textId="77777777" w:rsidR="00BD6F65" w:rsidRDefault="00BD6F65" w:rsidP="00337EF9">
      <w:pPr>
        <w:spacing w:after="0" w:line="240" w:lineRule="auto"/>
      </w:pPr>
      <w:r>
        <w:separator/>
      </w:r>
    </w:p>
  </w:footnote>
  <w:footnote w:type="continuationSeparator" w:id="0">
    <w:p w14:paraId="05B4FABA" w14:textId="77777777" w:rsidR="00BD6F65" w:rsidRDefault="00BD6F65" w:rsidP="00337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67"/>
    <w:rsid w:val="00017CF5"/>
    <w:rsid w:val="0004175E"/>
    <w:rsid w:val="00046F67"/>
    <w:rsid w:val="000B4988"/>
    <w:rsid w:val="000E2FE4"/>
    <w:rsid w:val="000E3169"/>
    <w:rsid w:val="00126693"/>
    <w:rsid w:val="001366C5"/>
    <w:rsid w:val="001866EC"/>
    <w:rsid w:val="001C3013"/>
    <w:rsid w:val="001E231A"/>
    <w:rsid w:val="002105BF"/>
    <w:rsid w:val="00242CC9"/>
    <w:rsid w:val="0024362A"/>
    <w:rsid w:val="00280D73"/>
    <w:rsid w:val="002D2864"/>
    <w:rsid w:val="003104D5"/>
    <w:rsid w:val="003267D0"/>
    <w:rsid w:val="00337EF9"/>
    <w:rsid w:val="00351E3C"/>
    <w:rsid w:val="00376457"/>
    <w:rsid w:val="003A2EEC"/>
    <w:rsid w:val="003F68D0"/>
    <w:rsid w:val="0041030C"/>
    <w:rsid w:val="00444E1C"/>
    <w:rsid w:val="00473A45"/>
    <w:rsid w:val="00486FD0"/>
    <w:rsid w:val="004C4525"/>
    <w:rsid w:val="004E6F55"/>
    <w:rsid w:val="004F10FF"/>
    <w:rsid w:val="00504412"/>
    <w:rsid w:val="00516294"/>
    <w:rsid w:val="00524753"/>
    <w:rsid w:val="0054642E"/>
    <w:rsid w:val="00563D1E"/>
    <w:rsid w:val="005E2915"/>
    <w:rsid w:val="00665754"/>
    <w:rsid w:val="0067562C"/>
    <w:rsid w:val="006762A4"/>
    <w:rsid w:val="00681B70"/>
    <w:rsid w:val="006E0958"/>
    <w:rsid w:val="006F7BCE"/>
    <w:rsid w:val="00700350"/>
    <w:rsid w:val="00702E3A"/>
    <w:rsid w:val="007664BB"/>
    <w:rsid w:val="007669F1"/>
    <w:rsid w:val="00775568"/>
    <w:rsid w:val="007A420C"/>
    <w:rsid w:val="007A4ED2"/>
    <w:rsid w:val="007D5DC8"/>
    <w:rsid w:val="007F576D"/>
    <w:rsid w:val="00801414"/>
    <w:rsid w:val="008226DA"/>
    <w:rsid w:val="0083476B"/>
    <w:rsid w:val="008617E6"/>
    <w:rsid w:val="008735DC"/>
    <w:rsid w:val="008D13D4"/>
    <w:rsid w:val="00900F8A"/>
    <w:rsid w:val="009046CC"/>
    <w:rsid w:val="009063F2"/>
    <w:rsid w:val="0096186F"/>
    <w:rsid w:val="009651AD"/>
    <w:rsid w:val="00995773"/>
    <w:rsid w:val="009D1918"/>
    <w:rsid w:val="009D6143"/>
    <w:rsid w:val="009F7701"/>
    <w:rsid w:val="00A12083"/>
    <w:rsid w:val="00A41515"/>
    <w:rsid w:val="00A778BA"/>
    <w:rsid w:val="00AD2F28"/>
    <w:rsid w:val="00AD41CF"/>
    <w:rsid w:val="00AF1634"/>
    <w:rsid w:val="00B03866"/>
    <w:rsid w:val="00B07B5A"/>
    <w:rsid w:val="00B6595A"/>
    <w:rsid w:val="00B80930"/>
    <w:rsid w:val="00BD6F65"/>
    <w:rsid w:val="00BF360A"/>
    <w:rsid w:val="00C30A36"/>
    <w:rsid w:val="00C536E2"/>
    <w:rsid w:val="00CD7570"/>
    <w:rsid w:val="00CF57E4"/>
    <w:rsid w:val="00D0129F"/>
    <w:rsid w:val="00D05D78"/>
    <w:rsid w:val="00D70B4D"/>
    <w:rsid w:val="00DA02B5"/>
    <w:rsid w:val="00DB0354"/>
    <w:rsid w:val="00DC29F0"/>
    <w:rsid w:val="00DC639F"/>
    <w:rsid w:val="00DF35A2"/>
    <w:rsid w:val="00DF36EF"/>
    <w:rsid w:val="00E0429D"/>
    <w:rsid w:val="00E262E7"/>
    <w:rsid w:val="00E36CD6"/>
    <w:rsid w:val="00EC425D"/>
    <w:rsid w:val="00EF61BD"/>
    <w:rsid w:val="00F4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72100"/>
  <w15:chartTrackingRefBased/>
  <w15:docId w15:val="{61E1118E-227E-4DF1-93F6-55BBCDB0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DF36EF"/>
    <w:pPr>
      <w:keepNext/>
      <w:pBdr>
        <w:bottom w:val="single" w:sz="6" w:space="1" w:color="auto"/>
      </w:pBdr>
      <w:spacing w:after="0" w:line="240" w:lineRule="auto"/>
      <w:outlineLvl w:val="6"/>
    </w:pPr>
    <w:rPr>
      <w:rFonts w:ascii="TimokU" w:eastAsia="Times New Roman" w:hAnsi="TimokU" w:cs="Times New Roman"/>
      <w:b/>
      <w:spacing w:val="56"/>
      <w:kern w:val="144"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37EF9"/>
  </w:style>
  <w:style w:type="paragraph" w:styleId="a5">
    <w:name w:val="footer"/>
    <w:basedOn w:val="a"/>
    <w:link w:val="a6"/>
    <w:uiPriority w:val="99"/>
    <w:unhideWhenUsed/>
    <w:rsid w:val="00337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37EF9"/>
  </w:style>
  <w:style w:type="paragraph" w:styleId="a7">
    <w:name w:val="Balloon Text"/>
    <w:basedOn w:val="a"/>
    <w:link w:val="a8"/>
    <w:uiPriority w:val="99"/>
    <w:semiHidden/>
    <w:unhideWhenUsed/>
    <w:rsid w:val="00F40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F409DB"/>
    <w:rPr>
      <w:rFonts w:ascii="Segoe UI" w:hAnsi="Segoe UI" w:cs="Segoe UI"/>
      <w:sz w:val="18"/>
      <w:szCs w:val="18"/>
    </w:rPr>
  </w:style>
  <w:style w:type="character" w:customStyle="1" w:styleId="70">
    <w:name w:val="Заглавие 7 Знак"/>
    <w:basedOn w:val="a0"/>
    <w:link w:val="7"/>
    <w:uiPriority w:val="99"/>
    <w:rsid w:val="00DF36EF"/>
    <w:rPr>
      <w:rFonts w:ascii="TimokU" w:eastAsia="Times New Roman" w:hAnsi="TimokU" w:cs="Times New Roman"/>
      <w:b/>
      <w:spacing w:val="56"/>
      <w:kern w:val="144"/>
      <w:sz w:val="28"/>
      <w:szCs w:val="20"/>
      <w:lang w:val="x-none"/>
    </w:rPr>
  </w:style>
  <w:style w:type="paragraph" w:styleId="a9">
    <w:name w:val="caption"/>
    <w:basedOn w:val="a"/>
    <w:next w:val="a"/>
    <w:qFormat/>
    <w:rsid w:val="00DF36EF"/>
    <w:pPr>
      <w:spacing w:after="0" w:line="240" w:lineRule="auto"/>
    </w:pPr>
    <w:rPr>
      <w:rFonts w:ascii="TimokU" w:eastAsia="Times New Roman" w:hAnsi="TimokU" w:cs="Times New Roman"/>
      <w:b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Десислава Димитрова</dc:creator>
  <cp:keywords/>
  <dc:description/>
  <cp:lastModifiedBy>ekrasteva</cp:lastModifiedBy>
  <cp:revision>28</cp:revision>
  <cp:lastPrinted>2023-08-02T08:38:00Z</cp:lastPrinted>
  <dcterms:created xsi:type="dcterms:W3CDTF">2023-08-02T11:56:00Z</dcterms:created>
  <dcterms:modified xsi:type="dcterms:W3CDTF">2025-05-08T12:12:00Z</dcterms:modified>
</cp:coreProperties>
</file>